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306"/>
        </w:tabs>
        <w:rPr>
          <w:rFonts w:hint="default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54610</wp:posOffset>
                </wp:positionV>
                <wp:extent cx="3281045" cy="4545330"/>
                <wp:effectExtent l="19050" t="19050" r="33655" b="2667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1045" cy="45453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.6pt;margin-top:4.3pt;height:357.9pt;width:258.35pt;z-index:251660288;v-text-anchor:middle;mso-width-relative:page;mso-height-relative:page;" filled="f" stroked="t" coordsize="21600,21600" o:gfxdata="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MfGCq9sAAAAJAQAADwAA&#10;AAAAAAABACAAAAAiAAAAZHJzL2Rvd25yZXYueG1sUEsBAhQAFAAAAAgAh07iQETvZ9aFAgAABwUA&#10;AA4AAAAAAAAAAQAgAAAAKgEAAGRycy9lMm9Eb2MueG1sUEsFBgAAAAAGAAYAWQEAACEGAAAAAA==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3184525</wp:posOffset>
                </wp:positionH>
                <wp:positionV relativeFrom="paragraph">
                  <wp:posOffset>1749425</wp:posOffset>
                </wp:positionV>
                <wp:extent cx="690245" cy="624205"/>
                <wp:effectExtent l="19050" t="19050" r="33655" b="2349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245" cy="62420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0.75pt;margin-top:137.75pt;height:49.15pt;width:54.35pt;z-index:251659264;v-text-anchor:middle;mso-width-relative:page;mso-height-relative:page;" filled="f" stroked="t" coordsize="21600,21600" o:gfxdata="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LZaAITaAAAACwEAAA8AAAAAAAAAAQAg&#10;AAAAIgAAAGRycy9kb3ducmV2LnhtbFBLAQIUABQAAAAIAIdO4kDyBPTEfgIAAOwEAAAOAAAAAAAA&#10;AAEAIAAAACkBAABkcnMvZTJvRG9jLnhtbFBLBQYAAAAABgAGAFkBAAAZ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4638675" cy="4514850"/>
            <wp:effectExtent l="0" t="0" r="9525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情境十四：CCHP机组发电机故障，故障编号4仅供热。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故障时间：2023年08月24日7:00~14:00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故障位置：CCHP机组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机组出力波形:（蓝色正常，黄色故障）CCHP  N64</w:t>
      </w:r>
    </w:p>
    <w:p>
      <w:r>
        <w:drawing>
          <wp:inline distT="0" distB="0" distL="114300" distR="114300">
            <wp:extent cx="3701415" cy="1981200"/>
            <wp:effectExtent l="4445" t="4445" r="8890" b="14605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CHP发电机故障，造成CCHP机组出力大幅下降，节点输送功率下降后稳定在原功率40%附近，系统发出警报并进行修理。系统源侧供给结构改变，部分能源经其他线路输送。线路故障被排除后，系统恢复原来运行状态，如上图所示。</w:t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故障节点附近负荷波形：（蓝色正常，黄色故障）N62  N27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505710" cy="1305560"/>
            <wp:effectExtent l="4445" t="4445" r="23495" b="23495"/>
            <wp:docPr id="10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376170" cy="1210945"/>
            <wp:effectExtent l="4445" t="4445" r="19685" b="22860"/>
            <wp:docPr id="7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CCHP机组故障后，较近线路输送功率随之下降，下降情况受系统修正后拓扑结构影响。经故障排除后，线路恢复运行，修复过程中受调度规划等因素可能会造成一定的延迟恢复现象。如图一所示。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为了保持系统内供应稳定，调度中心修正系统供给侧拓扑结构，部分管道输送功率增加，在故障排除后，拓扑恢复，输送功率恢复。如图二所示。</w:t>
      </w: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故障节点中远距离负荷节点波形：N28  N63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651760" cy="1228725"/>
            <wp:effectExtent l="4445" t="4445" r="10795" b="508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drawing>
          <wp:inline distT="0" distB="0" distL="114300" distR="114300">
            <wp:extent cx="2060575" cy="1182370"/>
            <wp:effectExtent l="5080" t="5080" r="10795" b="12700"/>
            <wp:docPr id="5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对距离CCHP机组中远节点（浅色区域），事故对其造成一定影响但是并不是很严重，经故障排除后，系统功率恢复。虽然看上去比较波动剧烈，但是从实际值上，波动非常轻微。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30671D3"/>
    <w:rsid w:val="054628DA"/>
    <w:rsid w:val="071C7D8B"/>
    <w:rsid w:val="08A54D99"/>
    <w:rsid w:val="0A3C3189"/>
    <w:rsid w:val="0B270A35"/>
    <w:rsid w:val="0B815649"/>
    <w:rsid w:val="0B955598"/>
    <w:rsid w:val="0B975A85"/>
    <w:rsid w:val="0F296723"/>
    <w:rsid w:val="0FA3581C"/>
    <w:rsid w:val="103F5AD3"/>
    <w:rsid w:val="11AA48E7"/>
    <w:rsid w:val="128D1BB6"/>
    <w:rsid w:val="131E590F"/>
    <w:rsid w:val="131F2754"/>
    <w:rsid w:val="15E73EB9"/>
    <w:rsid w:val="165E4A7B"/>
    <w:rsid w:val="18980476"/>
    <w:rsid w:val="198527A8"/>
    <w:rsid w:val="19CC487B"/>
    <w:rsid w:val="1AD87250"/>
    <w:rsid w:val="1B0347D5"/>
    <w:rsid w:val="1C2F302F"/>
    <w:rsid w:val="1DEE4611"/>
    <w:rsid w:val="1E3119AE"/>
    <w:rsid w:val="1E4A2212"/>
    <w:rsid w:val="1E990AA4"/>
    <w:rsid w:val="1F3E1D77"/>
    <w:rsid w:val="1F8258B1"/>
    <w:rsid w:val="240370E1"/>
    <w:rsid w:val="250F18AD"/>
    <w:rsid w:val="25CE5C2C"/>
    <w:rsid w:val="26E61A35"/>
    <w:rsid w:val="272C135D"/>
    <w:rsid w:val="27B16E5E"/>
    <w:rsid w:val="291B6C85"/>
    <w:rsid w:val="2A1D6A2D"/>
    <w:rsid w:val="2B387F1E"/>
    <w:rsid w:val="2C2267D2"/>
    <w:rsid w:val="2D6C2B53"/>
    <w:rsid w:val="2D742E08"/>
    <w:rsid w:val="330414F8"/>
    <w:rsid w:val="3359115D"/>
    <w:rsid w:val="34675474"/>
    <w:rsid w:val="36B70AF6"/>
    <w:rsid w:val="38D37740"/>
    <w:rsid w:val="392A54B5"/>
    <w:rsid w:val="394E69D3"/>
    <w:rsid w:val="3B6E70E8"/>
    <w:rsid w:val="3E1A562F"/>
    <w:rsid w:val="3ED45599"/>
    <w:rsid w:val="42B963ED"/>
    <w:rsid w:val="43972851"/>
    <w:rsid w:val="43ED544D"/>
    <w:rsid w:val="45B1654F"/>
    <w:rsid w:val="48A44149"/>
    <w:rsid w:val="49470EDD"/>
    <w:rsid w:val="4D07735E"/>
    <w:rsid w:val="4D2C0BB1"/>
    <w:rsid w:val="4D8B0D86"/>
    <w:rsid w:val="4E067654"/>
    <w:rsid w:val="4ED137BE"/>
    <w:rsid w:val="51B013F8"/>
    <w:rsid w:val="51D57A6A"/>
    <w:rsid w:val="52AD4542"/>
    <w:rsid w:val="53DF072C"/>
    <w:rsid w:val="561571F5"/>
    <w:rsid w:val="56EB388B"/>
    <w:rsid w:val="5765719A"/>
    <w:rsid w:val="57684EDC"/>
    <w:rsid w:val="58256929"/>
    <w:rsid w:val="5D5F28DD"/>
    <w:rsid w:val="5D7F6ADB"/>
    <w:rsid w:val="6242426C"/>
    <w:rsid w:val="64157CA4"/>
    <w:rsid w:val="64F953C5"/>
    <w:rsid w:val="65424FBE"/>
    <w:rsid w:val="65DB643B"/>
    <w:rsid w:val="667A29EA"/>
    <w:rsid w:val="68D91796"/>
    <w:rsid w:val="6A617C95"/>
    <w:rsid w:val="6A6B0B13"/>
    <w:rsid w:val="6B633598"/>
    <w:rsid w:val="6BAA57D3"/>
    <w:rsid w:val="6D037E33"/>
    <w:rsid w:val="6D160C37"/>
    <w:rsid w:val="6D816123"/>
    <w:rsid w:val="71DE7E1D"/>
    <w:rsid w:val="72960D51"/>
    <w:rsid w:val="738F6F4E"/>
    <w:rsid w:val="73BE3A62"/>
    <w:rsid w:val="7468103A"/>
    <w:rsid w:val="74AD7E84"/>
    <w:rsid w:val="74C4779E"/>
    <w:rsid w:val="75383CE8"/>
    <w:rsid w:val="75502C1B"/>
    <w:rsid w:val="75BC66C7"/>
    <w:rsid w:val="75BD117E"/>
    <w:rsid w:val="7678652D"/>
    <w:rsid w:val="76F51E90"/>
    <w:rsid w:val="78090CD5"/>
    <w:rsid w:val="795B3D62"/>
    <w:rsid w:val="7C5E5DE2"/>
    <w:rsid w:val="7D00060D"/>
    <w:rsid w:val="7D603DDC"/>
    <w:rsid w:val="7D6D2814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output.csv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D:\&#31649;&#36947;&#27874;&#24418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&#31649;&#36947;&#27874;&#24418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31649;&#36947;&#27874;&#24418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31649;&#36947;&#27874;&#244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output.csv!$A$1:$A$180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10</c:v>
                </c:pt>
                <c:pt idx="33">
                  <c:v>10</c:v>
                </c:pt>
                <c:pt idx="34">
                  <c:v>10</c:v>
                </c:pt>
                <c:pt idx="35">
                  <c:v>10</c:v>
                </c:pt>
                <c:pt idx="36">
                  <c:v>10</c:v>
                </c:pt>
                <c:pt idx="37">
                  <c:v>10</c:v>
                </c:pt>
                <c:pt idx="38">
                  <c:v>10</c:v>
                </c:pt>
                <c:pt idx="39">
                  <c:v>10</c:v>
                </c:pt>
                <c:pt idx="40">
                  <c:v>10</c:v>
                </c:pt>
                <c:pt idx="41">
                  <c:v>10</c:v>
                </c:pt>
                <c:pt idx="42">
                  <c:v>10</c:v>
                </c:pt>
                <c:pt idx="43">
                  <c:v>10</c:v>
                </c:pt>
                <c:pt idx="44">
                  <c:v>10</c:v>
                </c:pt>
                <c:pt idx="45">
                  <c:v>10</c:v>
                </c:pt>
                <c:pt idx="46">
                  <c:v>10</c:v>
                </c:pt>
                <c:pt idx="47">
                  <c:v>10</c:v>
                </c:pt>
                <c:pt idx="48">
                  <c:v>10</c:v>
                </c:pt>
                <c:pt idx="49">
                  <c:v>10</c:v>
                </c:pt>
                <c:pt idx="50">
                  <c:v>10</c:v>
                </c:pt>
                <c:pt idx="51">
                  <c:v>10</c:v>
                </c:pt>
                <c:pt idx="52">
                  <c:v>10</c:v>
                </c:pt>
                <c:pt idx="53">
                  <c:v>10</c:v>
                </c:pt>
                <c:pt idx="54">
                  <c:v>10</c:v>
                </c:pt>
                <c:pt idx="55">
                  <c:v>10</c:v>
                </c:pt>
                <c:pt idx="56">
                  <c:v>10</c:v>
                </c:pt>
                <c:pt idx="57">
                  <c:v>10</c:v>
                </c:pt>
                <c:pt idx="58">
                  <c:v>10</c:v>
                </c:pt>
                <c:pt idx="59">
                  <c:v>10</c:v>
                </c:pt>
                <c:pt idx="60">
                  <c:v>10</c:v>
                </c:pt>
                <c:pt idx="61">
                  <c:v>10</c:v>
                </c:pt>
                <c:pt idx="62">
                  <c:v>10</c:v>
                </c:pt>
                <c:pt idx="63">
                  <c:v>10</c:v>
                </c:pt>
                <c:pt idx="64">
                  <c:v>10</c:v>
                </c:pt>
                <c:pt idx="65">
                  <c:v>10</c:v>
                </c:pt>
                <c:pt idx="66">
                  <c:v>10</c:v>
                </c:pt>
                <c:pt idx="67">
                  <c:v>10</c:v>
                </c:pt>
                <c:pt idx="68">
                  <c:v>10</c:v>
                </c:pt>
                <c:pt idx="69">
                  <c:v>10</c:v>
                </c:pt>
                <c:pt idx="70">
                  <c:v>10</c:v>
                </c:pt>
                <c:pt idx="71">
                  <c:v>10</c:v>
                </c:pt>
                <c:pt idx="72">
                  <c:v>10</c:v>
                </c:pt>
                <c:pt idx="73">
                  <c:v>10</c:v>
                </c:pt>
                <c:pt idx="74">
                  <c:v>10</c:v>
                </c:pt>
                <c:pt idx="75">
                  <c:v>10</c:v>
                </c:pt>
                <c:pt idx="76">
                  <c:v>10</c:v>
                </c:pt>
                <c:pt idx="77">
                  <c:v>10</c:v>
                </c:pt>
                <c:pt idx="78">
                  <c:v>10</c:v>
                </c:pt>
                <c:pt idx="79">
                  <c:v>10</c:v>
                </c:pt>
                <c:pt idx="80">
                  <c:v>10</c:v>
                </c:pt>
                <c:pt idx="81">
                  <c:v>10</c:v>
                </c:pt>
                <c:pt idx="82">
                  <c:v>10</c:v>
                </c:pt>
                <c:pt idx="83">
                  <c:v>10</c:v>
                </c:pt>
                <c:pt idx="84">
                  <c:v>10</c:v>
                </c:pt>
                <c:pt idx="85">
                  <c:v>10</c:v>
                </c:pt>
                <c:pt idx="86">
                  <c:v>10</c:v>
                </c:pt>
                <c:pt idx="87">
                  <c:v>10</c:v>
                </c:pt>
                <c:pt idx="88">
                  <c:v>10</c:v>
                </c:pt>
                <c:pt idx="89">
                  <c:v>10</c:v>
                </c:pt>
                <c:pt idx="90">
                  <c:v>10</c:v>
                </c:pt>
                <c:pt idx="91">
                  <c:v>10</c:v>
                </c:pt>
                <c:pt idx="92">
                  <c:v>10</c:v>
                </c:pt>
                <c:pt idx="93">
                  <c:v>10</c:v>
                </c:pt>
                <c:pt idx="94">
                  <c:v>10</c:v>
                </c:pt>
                <c:pt idx="95">
                  <c:v>10</c:v>
                </c:pt>
                <c:pt idx="96">
                  <c:v>10</c:v>
                </c:pt>
                <c:pt idx="97">
                  <c:v>10</c:v>
                </c:pt>
                <c:pt idx="98">
                  <c:v>10</c:v>
                </c:pt>
                <c:pt idx="99">
                  <c:v>10</c:v>
                </c:pt>
                <c:pt idx="100">
                  <c:v>10</c:v>
                </c:pt>
                <c:pt idx="101">
                  <c:v>10</c:v>
                </c:pt>
                <c:pt idx="102">
                  <c:v>10</c:v>
                </c:pt>
                <c:pt idx="103">
                  <c:v>10</c:v>
                </c:pt>
                <c:pt idx="104">
                  <c:v>10</c:v>
                </c:pt>
                <c:pt idx="105">
                  <c:v>10</c:v>
                </c:pt>
                <c:pt idx="106">
                  <c:v>10</c:v>
                </c:pt>
                <c:pt idx="107">
                  <c:v>10</c:v>
                </c:pt>
                <c:pt idx="108">
                  <c:v>10</c:v>
                </c:pt>
                <c:pt idx="109">
                  <c:v>10</c:v>
                </c:pt>
                <c:pt idx="110">
                  <c:v>10</c:v>
                </c:pt>
                <c:pt idx="111">
                  <c:v>10</c:v>
                </c:pt>
                <c:pt idx="112">
                  <c:v>10</c:v>
                </c:pt>
                <c:pt idx="113">
                  <c:v>10</c:v>
                </c:pt>
                <c:pt idx="114">
                  <c:v>10</c:v>
                </c:pt>
                <c:pt idx="115">
                  <c:v>10</c:v>
                </c:pt>
                <c:pt idx="116">
                  <c:v>10</c:v>
                </c:pt>
                <c:pt idx="117">
                  <c:v>10</c:v>
                </c:pt>
                <c:pt idx="118">
                  <c:v>10</c:v>
                </c:pt>
                <c:pt idx="119">
                  <c:v>10</c:v>
                </c:pt>
                <c:pt idx="120">
                  <c:v>10</c:v>
                </c:pt>
                <c:pt idx="121">
                  <c:v>10</c:v>
                </c:pt>
                <c:pt idx="122">
                  <c:v>10</c:v>
                </c:pt>
                <c:pt idx="123">
                  <c:v>10</c:v>
                </c:pt>
                <c:pt idx="124">
                  <c:v>10</c:v>
                </c:pt>
                <c:pt idx="125">
                  <c:v>10</c:v>
                </c:pt>
                <c:pt idx="126">
                  <c:v>10</c:v>
                </c:pt>
                <c:pt idx="127">
                  <c:v>10</c:v>
                </c:pt>
                <c:pt idx="128">
                  <c:v>10</c:v>
                </c:pt>
                <c:pt idx="129">
                  <c:v>10</c:v>
                </c:pt>
                <c:pt idx="130">
                  <c:v>10</c:v>
                </c:pt>
                <c:pt idx="131">
                  <c:v>10</c:v>
                </c:pt>
                <c:pt idx="132">
                  <c:v>10</c:v>
                </c:pt>
                <c:pt idx="133">
                  <c:v>10</c:v>
                </c:pt>
                <c:pt idx="134">
                  <c:v>10</c:v>
                </c:pt>
                <c:pt idx="135">
                  <c:v>10</c:v>
                </c:pt>
                <c:pt idx="136">
                  <c:v>10</c:v>
                </c:pt>
                <c:pt idx="137">
                  <c:v>10</c:v>
                </c:pt>
                <c:pt idx="138">
                  <c:v>10</c:v>
                </c:pt>
                <c:pt idx="139">
                  <c:v>10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output.csv!$B$1:$B$180</c:f>
              <c:numCache>
                <c:formatCode>General</c:formatCode>
                <c:ptCount val="180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10</c:v>
                </c:pt>
                <c:pt idx="9">
                  <c:v>10</c:v>
                </c:pt>
                <c:pt idx="10">
                  <c:v>10</c:v>
                </c:pt>
                <c:pt idx="11">
                  <c:v>10</c:v>
                </c:pt>
                <c:pt idx="12">
                  <c:v>10</c:v>
                </c:pt>
                <c:pt idx="13">
                  <c:v>10</c:v>
                </c:pt>
                <c:pt idx="14">
                  <c:v>10</c:v>
                </c:pt>
                <c:pt idx="15">
                  <c:v>10</c:v>
                </c:pt>
                <c:pt idx="16">
                  <c:v>10</c:v>
                </c:pt>
                <c:pt idx="17">
                  <c:v>10</c:v>
                </c:pt>
                <c:pt idx="18">
                  <c:v>10</c:v>
                </c:pt>
                <c:pt idx="19">
                  <c:v>10</c:v>
                </c:pt>
                <c:pt idx="20">
                  <c:v>10</c:v>
                </c:pt>
                <c:pt idx="21">
                  <c:v>10</c:v>
                </c:pt>
                <c:pt idx="22">
                  <c:v>10</c:v>
                </c:pt>
                <c:pt idx="23">
                  <c:v>10</c:v>
                </c:pt>
                <c:pt idx="24">
                  <c:v>10</c:v>
                </c:pt>
                <c:pt idx="25">
                  <c:v>10</c:v>
                </c:pt>
                <c:pt idx="26">
                  <c:v>10</c:v>
                </c:pt>
                <c:pt idx="27">
                  <c:v>10</c:v>
                </c:pt>
                <c:pt idx="28">
                  <c:v>10</c:v>
                </c:pt>
                <c:pt idx="29">
                  <c:v>10</c:v>
                </c:pt>
                <c:pt idx="30">
                  <c:v>10</c:v>
                </c:pt>
                <c:pt idx="31">
                  <c:v>10</c:v>
                </c:pt>
                <c:pt idx="32">
                  <c:v>9.96359089097189</c:v>
                </c:pt>
                <c:pt idx="33">
                  <c:v>9.9105178170278</c:v>
                </c:pt>
                <c:pt idx="34">
                  <c:v>9.78318499773436</c:v>
                </c:pt>
                <c:pt idx="35">
                  <c:v>9.49186589434043</c:v>
                </c:pt>
                <c:pt idx="36">
                  <c:v>8.89214436174792</c:v>
                </c:pt>
                <c:pt idx="37">
                  <c:v>7.88775359805495</c:v>
                </c:pt>
                <c:pt idx="38">
                  <c:v>6.67224640194504</c:v>
                </c:pt>
                <c:pt idx="39">
                  <c:v>5.66785563825207</c:v>
                </c:pt>
                <c:pt idx="40">
                  <c:v>5.06813410565956</c:v>
                </c:pt>
                <c:pt idx="41">
                  <c:v>4.77681500226564</c:v>
                </c:pt>
                <c:pt idx="42">
                  <c:v>4.64948218297219</c:v>
                </c:pt>
                <c:pt idx="43">
                  <c:v>4.56</c:v>
                </c:pt>
                <c:pt idx="44">
                  <c:v>4.56</c:v>
                </c:pt>
                <c:pt idx="45">
                  <c:v>4.56</c:v>
                </c:pt>
                <c:pt idx="46">
                  <c:v>4.56</c:v>
                </c:pt>
                <c:pt idx="47">
                  <c:v>4.56</c:v>
                </c:pt>
                <c:pt idx="48">
                  <c:v>4.56</c:v>
                </c:pt>
                <c:pt idx="49">
                  <c:v>4.56</c:v>
                </c:pt>
                <c:pt idx="50">
                  <c:v>4.56</c:v>
                </c:pt>
                <c:pt idx="51">
                  <c:v>4.56</c:v>
                </c:pt>
                <c:pt idx="52">
                  <c:v>4.56</c:v>
                </c:pt>
                <c:pt idx="53">
                  <c:v>4.56</c:v>
                </c:pt>
                <c:pt idx="54">
                  <c:v>4.56</c:v>
                </c:pt>
                <c:pt idx="55">
                  <c:v>4.56</c:v>
                </c:pt>
                <c:pt idx="56">
                  <c:v>4.56</c:v>
                </c:pt>
                <c:pt idx="57">
                  <c:v>4.56</c:v>
                </c:pt>
                <c:pt idx="58">
                  <c:v>4.56</c:v>
                </c:pt>
                <c:pt idx="59">
                  <c:v>4.56</c:v>
                </c:pt>
                <c:pt idx="60">
                  <c:v>4.56</c:v>
                </c:pt>
                <c:pt idx="61">
                  <c:v>4.56</c:v>
                </c:pt>
                <c:pt idx="62">
                  <c:v>4.56</c:v>
                </c:pt>
                <c:pt idx="63">
                  <c:v>4.56</c:v>
                </c:pt>
                <c:pt idx="64">
                  <c:v>4.56</c:v>
                </c:pt>
                <c:pt idx="65">
                  <c:v>4.56</c:v>
                </c:pt>
                <c:pt idx="66">
                  <c:v>4.56</c:v>
                </c:pt>
                <c:pt idx="67">
                  <c:v>4.56</c:v>
                </c:pt>
                <c:pt idx="68">
                  <c:v>4.56</c:v>
                </c:pt>
                <c:pt idx="69">
                  <c:v>4.56</c:v>
                </c:pt>
                <c:pt idx="70">
                  <c:v>4.56</c:v>
                </c:pt>
                <c:pt idx="71">
                  <c:v>4.56</c:v>
                </c:pt>
                <c:pt idx="72">
                  <c:v>4.56</c:v>
                </c:pt>
                <c:pt idx="73">
                  <c:v>4.56</c:v>
                </c:pt>
                <c:pt idx="74">
                  <c:v>4.56</c:v>
                </c:pt>
                <c:pt idx="75">
                  <c:v>4.56</c:v>
                </c:pt>
                <c:pt idx="76">
                  <c:v>4.56</c:v>
                </c:pt>
                <c:pt idx="77">
                  <c:v>4.56</c:v>
                </c:pt>
                <c:pt idx="78">
                  <c:v>4.56</c:v>
                </c:pt>
                <c:pt idx="79">
                  <c:v>4.56</c:v>
                </c:pt>
                <c:pt idx="80">
                  <c:v>4.56</c:v>
                </c:pt>
                <c:pt idx="81">
                  <c:v>4.56</c:v>
                </c:pt>
                <c:pt idx="82">
                  <c:v>4.56</c:v>
                </c:pt>
                <c:pt idx="83">
                  <c:v>4.56</c:v>
                </c:pt>
                <c:pt idx="84">
                  <c:v>4.56</c:v>
                </c:pt>
                <c:pt idx="85">
                  <c:v>4.56</c:v>
                </c:pt>
                <c:pt idx="86">
                  <c:v>4.56</c:v>
                </c:pt>
                <c:pt idx="87">
                  <c:v>4.56</c:v>
                </c:pt>
                <c:pt idx="88">
                  <c:v>4.56</c:v>
                </c:pt>
                <c:pt idx="89">
                  <c:v>4.56</c:v>
                </c:pt>
                <c:pt idx="90">
                  <c:v>4.56</c:v>
                </c:pt>
                <c:pt idx="91">
                  <c:v>4.56</c:v>
                </c:pt>
                <c:pt idx="92">
                  <c:v>4.56</c:v>
                </c:pt>
                <c:pt idx="93">
                  <c:v>4.56</c:v>
                </c:pt>
                <c:pt idx="94">
                  <c:v>4.56</c:v>
                </c:pt>
                <c:pt idx="95">
                  <c:v>4.56</c:v>
                </c:pt>
                <c:pt idx="96">
                  <c:v>4.56</c:v>
                </c:pt>
                <c:pt idx="97">
                  <c:v>4.56</c:v>
                </c:pt>
                <c:pt idx="98">
                  <c:v>4.56</c:v>
                </c:pt>
                <c:pt idx="99">
                  <c:v>4.56</c:v>
                </c:pt>
                <c:pt idx="100">
                  <c:v>4.56</c:v>
                </c:pt>
                <c:pt idx="101">
                  <c:v>4.56</c:v>
                </c:pt>
                <c:pt idx="102">
                  <c:v>4.56</c:v>
                </c:pt>
                <c:pt idx="103">
                  <c:v>4.56</c:v>
                </c:pt>
                <c:pt idx="104">
                  <c:v>4.56</c:v>
                </c:pt>
                <c:pt idx="105">
                  <c:v>4.56</c:v>
                </c:pt>
                <c:pt idx="106">
                  <c:v>4.59640910902811</c:v>
                </c:pt>
                <c:pt idx="107">
                  <c:v>4.63385842817396</c:v>
                </c:pt>
                <c:pt idx="108">
                  <c:v>4.70876652017123</c:v>
                </c:pt>
                <c:pt idx="109">
                  <c:v>4.85546416776156</c:v>
                </c:pt>
                <c:pt idx="110">
                  <c:v>5.13120318251024</c:v>
                </c:pt>
                <c:pt idx="111">
                  <c:v>5.61166825172455</c:v>
                </c:pt>
                <c:pt idx="112">
                  <c:v>6.34786985305394</c:v>
                </c:pt>
                <c:pt idx="113">
                  <c:v>7.27999999999999</c:v>
                </c:pt>
                <c:pt idx="114">
                  <c:v>8.21213014694605</c:v>
                </c:pt>
                <c:pt idx="115">
                  <c:v>8.94833174827544</c:v>
                </c:pt>
                <c:pt idx="116">
                  <c:v>9.42879681748976</c:v>
                </c:pt>
                <c:pt idx="117">
                  <c:v>9.70453583223843</c:v>
                </c:pt>
                <c:pt idx="118">
                  <c:v>9.85123347982876</c:v>
                </c:pt>
                <c:pt idx="119">
                  <c:v>9.92614157182603</c:v>
                </c:pt>
                <c:pt idx="120">
                  <c:v>10</c:v>
                </c:pt>
                <c:pt idx="121">
                  <c:v>10</c:v>
                </c:pt>
                <c:pt idx="122">
                  <c:v>10</c:v>
                </c:pt>
                <c:pt idx="123">
                  <c:v>10</c:v>
                </c:pt>
                <c:pt idx="124">
                  <c:v>10</c:v>
                </c:pt>
                <c:pt idx="125">
                  <c:v>10</c:v>
                </c:pt>
                <c:pt idx="126">
                  <c:v>10</c:v>
                </c:pt>
                <c:pt idx="127">
                  <c:v>10</c:v>
                </c:pt>
                <c:pt idx="128">
                  <c:v>10</c:v>
                </c:pt>
                <c:pt idx="129">
                  <c:v>10</c:v>
                </c:pt>
                <c:pt idx="130">
                  <c:v>10</c:v>
                </c:pt>
                <c:pt idx="131">
                  <c:v>10</c:v>
                </c:pt>
                <c:pt idx="132">
                  <c:v>10</c:v>
                </c:pt>
                <c:pt idx="133">
                  <c:v>10</c:v>
                </c:pt>
                <c:pt idx="134">
                  <c:v>10</c:v>
                </c:pt>
                <c:pt idx="135">
                  <c:v>10</c:v>
                </c:pt>
                <c:pt idx="136">
                  <c:v>10</c:v>
                </c:pt>
                <c:pt idx="137">
                  <c:v>10</c:v>
                </c:pt>
                <c:pt idx="138">
                  <c:v>10</c:v>
                </c:pt>
                <c:pt idx="139">
                  <c:v>10</c:v>
                </c:pt>
                <c:pt idx="140">
                  <c:v>10</c:v>
                </c:pt>
                <c:pt idx="141">
                  <c:v>10</c:v>
                </c:pt>
                <c:pt idx="142">
                  <c:v>10</c:v>
                </c:pt>
                <c:pt idx="143">
                  <c:v>10</c:v>
                </c:pt>
                <c:pt idx="144">
                  <c:v>10</c:v>
                </c:pt>
                <c:pt idx="145">
                  <c:v>10</c:v>
                </c:pt>
                <c:pt idx="146">
                  <c:v>10</c:v>
                </c:pt>
                <c:pt idx="147">
                  <c:v>10</c:v>
                </c:pt>
                <c:pt idx="148">
                  <c:v>10</c:v>
                </c:pt>
                <c:pt idx="149">
                  <c:v>10</c:v>
                </c:pt>
                <c:pt idx="150">
                  <c:v>10</c:v>
                </c:pt>
                <c:pt idx="151">
                  <c:v>10</c:v>
                </c:pt>
                <c:pt idx="152">
                  <c:v>10</c:v>
                </c:pt>
                <c:pt idx="153">
                  <c:v>10</c:v>
                </c:pt>
                <c:pt idx="154">
                  <c:v>10</c:v>
                </c:pt>
                <c:pt idx="155">
                  <c:v>10</c:v>
                </c:pt>
                <c:pt idx="156">
                  <c:v>10</c:v>
                </c:pt>
                <c:pt idx="157">
                  <c:v>10</c:v>
                </c:pt>
                <c:pt idx="158">
                  <c:v>10</c:v>
                </c:pt>
                <c:pt idx="159">
                  <c:v>10</c:v>
                </c:pt>
                <c:pt idx="160">
                  <c:v>10</c:v>
                </c:pt>
                <c:pt idx="161">
                  <c:v>10</c:v>
                </c:pt>
                <c:pt idx="162">
                  <c:v>10</c:v>
                </c:pt>
                <c:pt idx="163">
                  <c:v>10</c:v>
                </c:pt>
                <c:pt idx="164">
                  <c:v>10</c:v>
                </c:pt>
                <c:pt idx="165">
                  <c:v>10</c:v>
                </c:pt>
                <c:pt idx="166">
                  <c:v>10</c:v>
                </c:pt>
                <c:pt idx="167">
                  <c:v>10</c:v>
                </c:pt>
                <c:pt idx="168">
                  <c:v>10</c:v>
                </c:pt>
                <c:pt idx="169">
                  <c:v>10</c:v>
                </c:pt>
                <c:pt idx="170">
                  <c:v>10</c:v>
                </c:pt>
                <c:pt idx="171">
                  <c:v>10</c:v>
                </c:pt>
                <c:pt idx="172">
                  <c:v>10</c:v>
                </c:pt>
                <c:pt idx="173">
                  <c:v>10</c:v>
                </c:pt>
                <c:pt idx="174">
                  <c:v>10</c:v>
                </c:pt>
                <c:pt idx="175">
                  <c:v>10</c:v>
                </c:pt>
                <c:pt idx="176">
                  <c:v>10</c:v>
                </c:pt>
                <c:pt idx="177">
                  <c:v>10</c:v>
                </c:pt>
                <c:pt idx="178">
                  <c:v>10</c:v>
                </c:pt>
                <c:pt idx="179">
                  <c:v>10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71425857"/>
        <c:axId val="778016644"/>
      </c:lineChart>
      <c:catAx>
        <c:axId val="671425857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8016644"/>
        <c:crosses val="autoZero"/>
        <c:auto val="1"/>
        <c:lblAlgn val="ctr"/>
        <c:lblOffset val="100"/>
        <c:noMultiLvlLbl val="0"/>
      </c:catAx>
      <c:valAx>
        <c:axId val="7780166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7142585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8.89915</c:v>
                </c:pt>
                <c:pt idx="31">
                  <c:v>8.88615</c:v>
                </c:pt>
                <c:pt idx="32">
                  <c:v>8.27898</c:v>
                </c:pt>
                <c:pt idx="33">
                  <c:v>8.22618</c:v>
                </c:pt>
                <c:pt idx="34">
                  <c:v>8.17338</c:v>
                </c:pt>
                <c:pt idx="35">
                  <c:v>8.19258</c:v>
                </c:pt>
                <c:pt idx="36" c:formatCode="0.00000_ ">
                  <c:v>8.185584</c:v>
                </c:pt>
                <c:pt idx="37">
                  <c:v>8.178588</c:v>
                </c:pt>
                <c:pt idx="38" c:formatCode="0.00000_ ">
                  <c:v>8.171592</c:v>
                </c:pt>
                <c:pt idx="39">
                  <c:v>8.164596</c:v>
                </c:pt>
                <c:pt idx="40" c:formatCode="0.00000_ ">
                  <c:v>8.1576</c:v>
                </c:pt>
                <c:pt idx="41">
                  <c:v>8.150604</c:v>
                </c:pt>
                <c:pt idx="42" c:formatCode="0.00000_ ">
                  <c:v>8.143608</c:v>
                </c:pt>
                <c:pt idx="43">
                  <c:v>8.136612</c:v>
                </c:pt>
                <c:pt idx="44" c:formatCode="0.00000_ ">
                  <c:v>8.129616</c:v>
                </c:pt>
                <c:pt idx="45">
                  <c:v>8.12262</c:v>
                </c:pt>
                <c:pt idx="46" c:formatCode="0.00000_ ">
                  <c:v>8.11562400000001</c:v>
                </c:pt>
                <c:pt idx="47">
                  <c:v>8.108628</c:v>
                </c:pt>
                <c:pt idx="48" c:formatCode="0.00000_ ">
                  <c:v>8.10163200000001</c:v>
                </c:pt>
                <c:pt idx="49">
                  <c:v>8.09463600000001</c:v>
                </c:pt>
                <c:pt idx="50" c:formatCode="0.00000_ ">
                  <c:v>8.08764000000001</c:v>
                </c:pt>
                <c:pt idx="51">
                  <c:v>8.08064400000001</c:v>
                </c:pt>
                <c:pt idx="52" c:formatCode="0.00000_ ">
                  <c:v>8.07364800000001</c:v>
                </c:pt>
                <c:pt idx="53">
                  <c:v>8.06665200000001</c:v>
                </c:pt>
                <c:pt idx="54" c:formatCode="0.00000_ ">
                  <c:v>8.05965600000001</c:v>
                </c:pt>
                <c:pt idx="55">
                  <c:v>8.05266000000001</c:v>
                </c:pt>
                <c:pt idx="56" c:formatCode="0.00000_ ">
                  <c:v>8.04566400000001</c:v>
                </c:pt>
                <c:pt idx="57">
                  <c:v>8.03866800000001</c:v>
                </c:pt>
                <c:pt idx="58" c:formatCode="0.00000_ ">
                  <c:v>8.03167200000001</c:v>
                </c:pt>
                <c:pt idx="59">
                  <c:v>8.02467600000001</c:v>
                </c:pt>
                <c:pt idx="60" c:formatCode="0.00000_ ">
                  <c:v>8.01768000000001</c:v>
                </c:pt>
                <c:pt idx="61">
                  <c:v>8.01068400000001</c:v>
                </c:pt>
                <c:pt idx="62" c:formatCode="0.00000_ ">
                  <c:v>8.00368800000001</c:v>
                </c:pt>
                <c:pt idx="63">
                  <c:v>7.99669200000001</c:v>
                </c:pt>
                <c:pt idx="64" c:formatCode="0.00000_ ">
                  <c:v>7.98969600000001</c:v>
                </c:pt>
                <c:pt idx="65">
                  <c:v>7.98270000000002</c:v>
                </c:pt>
                <c:pt idx="66" c:formatCode="0.00000_ ">
                  <c:v>7.97570400000002</c:v>
                </c:pt>
                <c:pt idx="67">
                  <c:v>7.98858</c:v>
                </c:pt>
                <c:pt idx="68">
                  <c:v>7.98682764</c:v>
                </c:pt>
                <c:pt idx="69">
                  <c:v>7.98507528</c:v>
                </c:pt>
                <c:pt idx="70">
                  <c:v>7.98332292</c:v>
                </c:pt>
                <c:pt idx="71">
                  <c:v>7.98157056</c:v>
                </c:pt>
                <c:pt idx="72">
                  <c:v>7.9798182</c:v>
                </c:pt>
                <c:pt idx="73">
                  <c:v>7.97806584</c:v>
                </c:pt>
                <c:pt idx="74">
                  <c:v>7.97631348</c:v>
                </c:pt>
                <c:pt idx="75">
                  <c:v>7.97456112</c:v>
                </c:pt>
                <c:pt idx="76">
                  <c:v>7.97280876</c:v>
                </c:pt>
                <c:pt idx="77">
                  <c:v>7.9710564</c:v>
                </c:pt>
                <c:pt idx="78">
                  <c:v>7.96930404</c:v>
                </c:pt>
                <c:pt idx="79">
                  <c:v>7.96755168</c:v>
                </c:pt>
                <c:pt idx="80">
                  <c:v>7.96579932</c:v>
                </c:pt>
                <c:pt idx="81">
                  <c:v>7.96404696</c:v>
                </c:pt>
                <c:pt idx="82">
                  <c:v>7.9622946</c:v>
                </c:pt>
                <c:pt idx="83">
                  <c:v>7.96054224</c:v>
                </c:pt>
                <c:pt idx="84">
                  <c:v>7.95878988</c:v>
                </c:pt>
                <c:pt idx="85">
                  <c:v>7.95703752</c:v>
                </c:pt>
                <c:pt idx="86">
                  <c:v>7.95528516000001</c:v>
                </c:pt>
                <c:pt idx="87">
                  <c:v>7.9535328</c:v>
                </c:pt>
                <c:pt idx="88">
                  <c:v>7.95178044000001</c:v>
                </c:pt>
                <c:pt idx="89">
                  <c:v>7.95002808000001</c:v>
                </c:pt>
                <c:pt idx="90">
                  <c:v>7.94827572000001</c:v>
                </c:pt>
                <c:pt idx="91">
                  <c:v>7.94652336000001</c:v>
                </c:pt>
                <c:pt idx="92">
                  <c:v>7.94477100000001</c:v>
                </c:pt>
                <c:pt idx="93">
                  <c:v>7.89915</c:v>
                </c:pt>
                <c:pt idx="94">
                  <c:v>8.09915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90831225"/>
        <c:axId val="968244407"/>
      </c:lineChart>
      <c:catAx>
        <c:axId val="99083122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8244407"/>
        <c:crosses val="autoZero"/>
        <c:auto val="1"/>
        <c:lblAlgn val="ctr"/>
        <c:lblOffset val="100"/>
        <c:noMultiLvlLbl val="0"/>
      </c:catAx>
      <c:valAx>
        <c:axId val="9682444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9083122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10.19915</c:v>
                </c:pt>
                <c:pt idx="31">
                  <c:v>10.59917</c:v>
                </c:pt>
                <c:pt idx="32">
                  <c:v>10.99919</c:v>
                </c:pt>
                <c:pt idx="33">
                  <c:v>11.39921</c:v>
                </c:pt>
                <c:pt idx="34">
                  <c:v>11.79923</c:v>
                </c:pt>
                <c:pt idx="35">
                  <c:v>12.19925</c:v>
                </c:pt>
                <c:pt idx="36">
                  <c:v>12.59927</c:v>
                </c:pt>
                <c:pt idx="37">
                  <c:v>12.99929</c:v>
                </c:pt>
                <c:pt idx="38">
                  <c:v>13.39931</c:v>
                </c:pt>
                <c:pt idx="39">
                  <c:v>13.79933</c:v>
                </c:pt>
                <c:pt idx="40">
                  <c:v>13.77631</c:v>
                </c:pt>
                <c:pt idx="41">
                  <c:v>13.75329</c:v>
                </c:pt>
                <c:pt idx="42">
                  <c:v>13.73027</c:v>
                </c:pt>
                <c:pt idx="43">
                  <c:v>13.70725</c:v>
                </c:pt>
                <c:pt idx="44">
                  <c:v>13.70741</c:v>
                </c:pt>
                <c:pt idx="45">
                  <c:v>13.70757</c:v>
                </c:pt>
                <c:pt idx="46">
                  <c:v>13.7077300000001</c:v>
                </c:pt>
                <c:pt idx="47">
                  <c:v>13.7078900000001</c:v>
                </c:pt>
                <c:pt idx="48">
                  <c:v>13.7080500000001</c:v>
                </c:pt>
                <c:pt idx="49">
                  <c:v>13.7082100000002</c:v>
                </c:pt>
                <c:pt idx="50">
                  <c:v>13.7083700000002</c:v>
                </c:pt>
                <c:pt idx="51">
                  <c:v>13.7085300000002</c:v>
                </c:pt>
                <c:pt idx="52">
                  <c:v>13.7086900000003</c:v>
                </c:pt>
                <c:pt idx="53">
                  <c:v>13.7088500000003</c:v>
                </c:pt>
                <c:pt idx="54">
                  <c:v>13.7090100000003</c:v>
                </c:pt>
                <c:pt idx="55">
                  <c:v>13.7091700000004</c:v>
                </c:pt>
                <c:pt idx="56">
                  <c:v>13.7093300000004</c:v>
                </c:pt>
                <c:pt idx="57">
                  <c:v>13.7094900000004</c:v>
                </c:pt>
                <c:pt idx="58">
                  <c:v>13.7096500000005</c:v>
                </c:pt>
                <c:pt idx="59">
                  <c:v>13.7098100000005</c:v>
                </c:pt>
                <c:pt idx="60">
                  <c:v>13.7099700000005</c:v>
                </c:pt>
                <c:pt idx="61">
                  <c:v>13.7101300000006</c:v>
                </c:pt>
                <c:pt idx="62">
                  <c:v>13.7102900000006</c:v>
                </c:pt>
                <c:pt idx="63">
                  <c:v>13.7104500000006</c:v>
                </c:pt>
                <c:pt idx="64">
                  <c:v>13.7106100000007</c:v>
                </c:pt>
                <c:pt idx="65">
                  <c:v>13.7107700000007</c:v>
                </c:pt>
                <c:pt idx="66">
                  <c:v>13.7109300000007</c:v>
                </c:pt>
                <c:pt idx="67">
                  <c:v>13.7110900000008</c:v>
                </c:pt>
                <c:pt idx="68">
                  <c:v>13.7112500000008</c:v>
                </c:pt>
                <c:pt idx="69">
                  <c:v>13.7114100000008</c:v>
                </c:pt>
                <c:pt idx="70">
                  <c:v>13.7115700000009</c:v>
                </c:pt>
                <c:pt idx="71">
                  <c:v>13.7117300000009</c:v>
                </c:pt>
                <c:pt idx="72">
                  <c:v>13.7118900000009</c:v>
                </c:pt>
                <c:pt idx="73">
                  <c:v>13.712050000001</c:v>
                </c:pt>
                <c:pt idx="74">
                  <c:v>13.712210000001</c:v>
                </c:pt>
                <c:pt idx="75">
                  <c:v>13.712370000001</c:v>
                </c:pt>
                <c:pt idx="76">
                  <c:v>13.7125300000011</c:v>
                </c:pt>
                <c:pt idx="77">
                  <c:v>13.7126900000011</c:v>
                </c:pt>
                <c:pt idx="78">
                  <c:v>13.7128500000011</c:v>
                </c:pt>
                <c:pt idx="79">
                  <c:v>13.7130100000012</c:v>
                </c:pt>
                <c:pt idx="80">
                  <c:v>13.7131700000012</c:v>
                </c:pt>
                <c:pt idx="81">
                  <c:v>13.7133300000012</c:v>
                </c:pt>
                <c:pt idx="82">
                  <c:v>13.7134900000013</c:v>
                </c:pt>
                <c:pt idx="83">
                  <c:v>13.7136500000013</c:v>
                </c:pt>
                <c:pt idx="84">
                  <c:v>13.7138100000013</c:v>
                </c:pt>
                <c:pt idx="85">
                  <c:v>13.7139700000014</c:v>
                </c:pt>
                <c:pt idx="86">
                  <c:v>13.7141300000014</c:v>
                </c:pt>
                <c:pt idx="87">
                  <c:v>13.7142900000014</c:v>
                </c:pt>
                <c:pt idx="88">
                  <c:v>13.7144500000015</c:v>
                </c:pt>
                <c:pt idx="89">
                  <c:v>13.7146100000015</c:v>
                </c:pt>
                <c:pt idx="90">
                  <c:v>13.7147700000015</c:v>
                </c:pt>
                <c:pt idx="91">
                  <c:v>13.7149300000016</c:v>
                </c:pt>
                <c:pt idx="92">
                  <c:v>13.7150900000016</c:v>
                </c:pt>
                <c:pt idx="93">
                  <c:v>13.7152500000016</c:v>
                </c:pt>
                <c:pt idx="94">
                  <c:v>13.7154100000017</c:v>
                </c:pt>
                <c:pt idx="95">
                  <c:v>13.7155700000017</c:v>
                </c:pt>
                <c:pt idx="96">
                  <c:v>13.7157300000017</c:v>
                </c:pt>
                <c:pt idx="97">
                  <c:v>12.9012750000002</c:v>
                </c:pt>
                <c:pt idx="98">
                  <c:v>12.1013150000003</c:v>
                </c:pt>
                <c:pt idx="99">
                  <c:v>11.9013200000003</c:v>
                </c:pt>
                <c:pt idx="100">
                  <c:v>11.02500000039</c:v>
                </c:pt>
                <c:pt idx="101">
                  <c:v>10.3013300000004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61254036"/>
        <c:axId val="960255007"/>
      </c:lineChart>
      <c:catAx>
        <c:axId val="56125403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0255007"/>
        <c:crosses val="autoZero"/>
        <c:auto val="1"/>
        <c:lblAlgn val="ctr"/>
        <c:lblOffset val="100"/>
        <c:noMultiLvlLbl val="0"/>
      </c:catAx>
      <c:valAx>
        <c:axId val="9602550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612540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9.40419535</c:v>
                </c:pt>
                <c:pt idx="30">
                  <c:v>9.40419820000001</c:v>
                </c:pt>
                <c:pt idx="31">
                  <c:v>9.10722628000001</c:v>
                </c:pt>
                <c:pt idx="32">
                  <c:v>9.60218714000001</c:v>
                </c:pt>
                <c:pt idx="33">
                  <c:v>9.20622345000002</c:v>
                </c:pt>
                <c:pt idx="34">
                  <c:v>9.60219296000002</c:v>
                </c:pt>
                <c:pt idx="35">
                  <c:v>9.40421245000003</c:v>
                </c:pt>
                <c:pt idx="36" c:formatCode="0.00000_ ">
                  <c:v>9.40421530000003</c:v>
                </c:pt>
                <c:pt idx="37">
                  <c:v>9.60220169000004</c:v>
                </c:pt>
                <c:pt idx="38" c:formatCode="0.00000_ ">
                  <c:v>9.40422100000004</c:v>
                </c:pt>
                <c:pt idx="39">
                  <c:v>9.30523202000005</c:v>
                </c:pt>
                <c:pt idx="40" c:formatCode="0.00000_ ">
                  <c:v>9.50321856000005</c:v>
                </c:pt>
                <c:pt idx="41">
                  <c:v>9.30523766000005</c:v>
                </c:pt>
                <c:pt idx="42" c:formatCode="0.00000_ ">
                  <c:v>9.10725664000006</c:v>
                </c:pt>
                <c:pt idx="43">
                  <c:v>9.40423525000006</c:v>
                </c:pt>
                <c:pt idx="44" c:formatCode="0.00000_ ">
                  <c:v>9.50323008000007</c:v>
                </c:pt>
                <c:pt idx="45">
                  <c:v>9.50323296000007</c:v>
                </c:pt>
                <c:pt idx="46" c:formatCode="0.00000_ ">
                  <c:v>9.10726768000008</c:v>
                </c:pt>
                <c:pt idx="47">
                  <c:v>9.60223079000009</c:v>
                </c:pt>
                <c:pt idx="48" c:formatCode="0.00000_ ">
                  <c:v>9.50324160000009</c:v>
                </c:pt>
                <c:pt idx="49">
                  <c:v>9.7012287400001</c:v>
                </c:pt>
                <c:pt idx="50" c:formatCode="0.00000_ ">
                  <c:v>9.10727872000009</c:v>
                </c:pt>
                <c:pt idx="51">
                  <c:v>9.7012346200001</c:v>
                </c:pt>
                <c:pt idx="52" c:formatCode="0.00000_ ">
                  <c:v>9.50325312000011</c:v>
                </c:pt>
                <c:pt idx="53">
                  <c:v>9.30527150000011</c:v>
                </c:pt>
                <c:pt idx="54" c:formatCode="0.00000_ ">
                  <c:v>9.40426660000012</c:v>
                </c:pt>
                <c:pt idx="55">
                  <c:v>9.60225407000012</c:v>
                </c:pt>
                <c:pt idx="56" c:formatCode="0.00000_ ">
                  <c:v>9.60225698000013</c:v>
                </c:pt>
                <c:pt idx="57">
                  <c:v>9.00830567000012</c:v>
                </c:pt>
                <c:pt idx="58" c:formatCode="0.00000_ ">
                  <c:v>9.10730080000013</c:v>
                </c:pt>
                <c:pt idx="59">
                  <c:v>9.80025057000014</c:v>
                </c:pt>
                <c:pt idx="60" c:formatCode="0.00000_ ">
                  <c:v>9.70126108000015</c:v>
                </c:pt>
                <c:pt idx="61">
                  <c:v>9.10730908000014</c:v>
                </c:pt>
                <c:pt idx="62" c:formatCode="0.00000_ ">
                  <c:v>9.40428940000015</c:v>
                </c:pt>
                <c:pt idx="63">
                  <c:v>9.50328480000016</c:v>
                </c:pt>
                <c:pt idx="64" c:formatCode="0.00000_ ">
                  <c:v>9.40429510000016</c:v>
                </c:pt>
                <c:pt idx="65">
                  <c:v>9.40429795000017</c:v>
                </c:pt>
                <c:pt idx="66" c:formatCode="0.00000_ ">
                  <c:v>9.40430080000017</c:v>
                </c:pt>
                <c:pt idx="67">
                  <c:v>9.30531098000017</c:v>
                </c:pt>
                <c:pt idx="68">
                  <c:v>9.10732840000017</c:v>
                </c:pt>
                <c:pt idx="69">
                  <c:v>9.50330208000019</c:v>
                </c:pt>
                <c:pt idx="70">
                  <c:v>9.20632668000018</c:v>
                </c:pt>
                <c:pt idx="71">
                  <c:v>9.40431505000019</c:v>
                </c:pt>
                <c:pt idx="72">
                  <c:v>9.2063322600002</c:v>
                </c:pt>
                <c:pt idx="73">
                  <c:v>9.70129930000021</c:v>
                </c:pt>
                <c:pt idx="74">
                  <c:v>9.2063378400002</c:v>
                </c:pt>
                <c:pt idx="75">
                  <c:v>9.10734772000021</c:v>
                </c:pt>
                <c:pt idx="76">
                  <c:v>9.80030106000023</c:v>
                </c:pt>
                <c:pt idx="77">
                  <c:v>9.20634621000022</c:v>
                </c:pt>
                <c:pt idx="78">
                  <c:v>9.50332800000023</c:v>
                </c:pt>
                <c:pt idx="79">
                  <c:v>9.10735876000022</c:v>
                </c:pt>
                <c:pt idx="80">
                  <c:v>9.10736152000023</c:v>
                </c:pt>
                <c:pt idx="81">
                  <c:v>9.50333664000024</c:v>
                </c:pt>
                <c:pt idx="82">
                  <c:v>9.30535328000024</c:v>
                </c:pt>
                <c:pt idx="83">
                  <c:v>9.00837665000024</c:v>
                </c:pt>
                <c:pt idx="84">
                  <c:v>9.60233846000026</c:v>
                </c:pt>
                <c:pt idx="85">
                  <c:v>9.80032779000027</c:v>
                </c:pt>
                <c:pt idx="86">
                  <c:v>9.40435780000026</c:v>
                </c:pt>
                <c:pt idx="87">
                  <c:v>9.00838757000026</c:v>
                </c:pt>
                <c:pt idx="88">
                  <c:v>9.30537020000027</c:v>
                </c:pt>
                <c:pt idx="89">
                  <c:v>9.20637969000027</c:v>
                </c:pt>
                <c:pt idx="90">
                  <c:v>9.01016025000025</c:v>
                </c:pt>
                <c:pt idx="91">
                  <c:v>9.20819040000026</c:v>
                </c:pt>
                <c:pt idx="92">
                  <c:v>9.40622075000028</c:v>
                </c:pt>
                <c:pt idx="93">
                  <c:v>9.7032642000003</c:v>
                </c:pt>
                <c:pt idx="94">
                  <c:v>9.60425615000031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9359754"/>
        <c:axId val="166980771"/>
      </c:lineChart>
      <c:catAx>
        <c:axId val="9693597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6980771"/>
        <c:crosses val="autoZero"/>
        <c:auto val="1"/>
        <c:lblAlgn val="ctr"/>
        <c:lblOffset val="100"/>
        <c:noMultiLvlLbl val="0"/>
      </c:catAx>
      <c:valAx>
        <c:axId val="1669807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3597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[管道波形.xlsx]二级节点!$E$1:$E$180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[管道波形.xlsx]二级节点!$F$1:$F$180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9.8744051175</c:v>
                </c:pt>
                <c:pt idx="30">
                  <c:v>9.87440811000001</c:v>
                </c:pt>
                <c:pt idx="31">
                  <c:v>9.56258759400001</c:v>
                </c:pt>
                <c:pt idx="32">
                  <c:v>9.8082296497</c:v>
                </c:pt>
                <c:pt idx="33">
                  <c:v>9.66653462250002</c:v>
                </c:pt>
                <c:pt idx="34">
                  <c:v>9.6082302608</c:v>
                </c:pt>
                <c:pt idx="35">
                  <c:v>9.87442307250003</c:v>
                </c:pt>
                <c:pt idx="36" c:formatCode="0.00000_ ">
                  <c:v>9.87442606500003</c:v>
                </c:pt>
                <c:pt idx="37">
                  <c:v>10.0823117745</c:v>
                </c:pt>
                <c:pt idx="38" c:formatCode="0.00000_ ">
                  <c:v>9.87443205000004</c:v>
                </c:pt>
                <c:pt idx="39">
                  <c:v>9.77049362100005</c:v>
                </c:pt>
                <c:pt idx="40" c:formatCode="0.00000_ ">
                  <c:v>9.97837948800005</c:v>
                </c:pt>
                <c:pt idx="41">
                  <c:v>9.77049954300005</c:v>
                </c:pt>
                <c:pt idx="42" c:formatCode="0.00000_ ">
                  <c:v>9.56261947200006</c:v>
                </c:pt>
                <c:pt idx="43">
                  <c:v>9.78744470125</c:v>
                </c:pt>
                <c:pt idx="44" c:formatCode="0.00000_ ">
                  <c:v>9.97839158400008</c:v>
                </c:pt>
                <c:pt idx="45">
                  <c:v>9.77839460800007</c:v>
                </c:pt>
                <c:pt idx="46" c:formatCode="0.00000_ ">
                  <c:v>9.56263106400008</c:v>
                </c:pt>
                <c:pt idx="47">
                  <c:v>9.70823423295001</c:v>
                </c:pt>
                <c:pt idx="48" c:formatCode="0.00000_ ">
                  <c:v>9.97840368000009</c:v>
                </c:pt>
                <c:pt idx="49">
                  <c:v>9.475823</c:v>
                </c:pt>
                <c:pt idx="50" c:formatCode="0.00000_ ">
                  <c:v>9.5626426560001</c:v>
                </c:pt>
                <c:pt idx="51">
                  <c:v>9.51862963510001</c:v>
                </c:pt>
                <c:pt idx="52" c:formatCode="0.00000_ ">
                  <c:v>9.97841577600012</c:v>
                </c:pt>
                <c:pt idx="53">
                  <c:v>9.77053507500012</c:v>
                </c:pt>
                <c:pt idx="54" c:formatCode="0.00000_ ">
                  <c:v>9.87447993000013</c:v>
                </c:pt>
                <c:pt idx="55">
                  <c:v>9.8823667735001</c:v>
                </c:pt>
                <c:pt idx="56" c:formatCode="0.00000_ ">
                  <c:v>9.60823698290001</c:v>
                </c:pt>
                <c:pt idx="57">
                  <c:v>9.45872095350013</c:v>
                </c:pt>
                <c:pt idx="58" c:formatCode="0.00000_ ">
                  <c:v>9.56266584000014</c:v>
                </c:pt>
                <c:pt idx="59">
                  <c:v>9.2902630985001</c:v>
                </c:pt>
                <c:pt idx="60" c:formatCode="0.00000_ ">
                  <c:v>9.1863241340002</c:v>
                </c:pt>
                <c:pt idx="61">
                  <c:v>9.56267453400015</c:v>
                </c:pt>
                <c:pt idx="62" c:formatCode="0.00000_ ">
                  <c:v>9.87450387000016</c:v>
                </c:pt>
                <c:pt idx="63">
                  <c:v>9.97844904000017</c:v>
                </c:pt>
                <c:pt idx="64" c:formatCode="0.00000_ ">
                  <c:v>9.87450985500017</c:v>
                </c:pt>
                <c:pt idx="65">
                  <c:v>9.87451284750018</c:v>
                </c:pt>
                <c:pt idx="66" c:formatCode="0.00000_ ">
                  <c:v>9.87451584000018</c:v>
                </c:pt>
                <c:pt idx="67">
                  <c:v>9.77057652900018</c:v>
                </c:pt>
                <c:pt idx="68">
                  <c:v>9.56269482000018</c:v>
                </c:pt>
                <c:pt idx="69">
                  <c:v>9.6784671840002</c:v>
                </c:pt>
                <c:pt idx="70">
                  <c:v>9.66664301400019</c:v>
                </c:pt>
                <c:pt idx="71">
                  <c:v>9.8745308025002</c:v>
                </c:pt>
                <c:pt idx="72">
                  <c:v>9.66664887300021</c:v>
                </c:pt>
                <c:pt idx="73">
                  <c:v>9.563642650002</c:v>
                </c:pt>
                <c:pt idx="74">
                  <c:v>9.66665473200021</c:v>
                </c:pt>
                <c:pt idx="75">
                  <c:v>9.56271510600022</c:v>
                </c:pt>
                <c:pt idx="76">
                  <c:v>9.8903161130002</c:v>
                </c:pt>
                <c:pt idx="77">
                  <c:v>9.66666352050023</c:v>
                </c:pt>
                <c:pt idx="78">
                  <c:v>9.97849440000024</c:v>
                </c:pt>
                <c:pt idx="79">
                  <c:v>9.56272669800023</c:v>
                </c:pt>
                <c:pt idx="80">
                  <c:v>9.56272959600024</c:v>
                </c:pt>
                <c:pt idx="81">
                  <c:v>9.97850347200025</c:v>
                </c:pt>
                <c:pt idx="82">
                  <c:v>9.77062094400025</c:v>
                </c:pt>
                <c:pt idx="83">
                  <c:v>9.45879548250025</c:v>
                </c:pt>
                <c:pt idx="84">
                  <c:v>9.50824553830003</c:v>
                </c:pt>
                <c:pt idx="85">
                  <c:v>9.6903441795003</c:v>
                </c:pt>
                <c:pt idx="86">
                  <c:v>9.87457569000027</c:v>
                </c:pt>
                <c:pt idx="87">
                  <c:v>9.45880694850027</c:v>
                </c:pt>
                <c:pt idx="88">
                  <c:v>9.77063871000028</c:v>
                </c:pt>
                <c:pt idx="89">
                  <c:v>9.66669867450028</c:v>
                </c:pt>
                <c:pt idx="90">
                  <c:v>9.46066826250026</c:v>
                </c:pt>
                <c:pt idx="91">
                  <c:v>9.66859992000027</c:v>
                </c:pt>
                <c:pt idx="92">
                  <c:v>9.87653178750029</c:v>
                </c:pt>
                <c:pt idx="93">
                  <c:v>9.8884274100003</c:v>
                </c:pt>
                <c:pt idx="94">
                  <c:v>9.60425615000031</c:v>
                </c:pt>
                <c:pt idx="95">
                  <c:v>9.89915</c:v>
                </c:pt>
                <c:pt idx="96">
                  <c:v>9.919915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05884550"/>
        <c:axId val="759517429"/>
      </c:lineChart>
      <c:catAx>
        <c:axId val="60588455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9517429"/>
        <c:crosses val="autoZero"/>
        <c:auto val="1"/>
        <c:lblAlgn val="ctr"/>
        <c:lblOffset val="100"/>
        <c:noMultiLvlLbl val="0"/>
      </c:catAx>
      <c:valAx>
        <c:axId val="75951742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588455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457</Characters>
  <Lines>0</Lines>
  <Paragraphs>0</Paragraphs>
  <TotalTime>0</TotalTime>
  <ScaleCrop>false</ScaleCrop>
  <LinksUpToDate>false</LinksUpToDate>
  <CharactersWithSpaces>457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2024-06-29T12:04:22Z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