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364C" w14:textId="77777777" w:rsidR="008A2FE0" w:rsidRDefault="008A2FE0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5BDF227" w14:textId="77777777" w:rsidR="008A2FE0" w:rsidRDefault="00A0632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关于开展《高校智慧教研》“迎接高等教育数字化，高质量发展智慧教研”专刊征稿的通知</w:t>
      </w:r>
    </w:p>
    <w:p w14:paraId="72FF9569" w14:textId="77777777" w:rsidR="008A2FE0" w:rsidRDefault="008A2FE0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5213D5C7" w14:textId="77777777" w:rsidR="008A2FE0" w:rsidRDefault="00A0632E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各有关高校、虚拟教研室：</w:t>
      </w:r>
    </w:p>
    <w:p w14:paraId="5DFD1E37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为持续推进高等教育数字化战略行动，加强虚拟教研室数字教研宣传与交流，经研究，拟推出“迎接高等教育数字化，高质量发展智慧教研”专刊，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现将专刊征稿相关工作通知如下：</w:t>
      </w:r>
    </w:p>
    <w:p w14:paraId="527D0589" w14:textId="42A52EAC" w:rsidR="008A2FE0" w:rsidRDefault="005F3557">
      <w:pPr>
        <w:adjustRightInd w:val="0"/>
        <w:snapToGrid w:val="0"/>
        <w:spacing w:line="560" w:lineRule="exact"/>
        <w:ind w:firstLine="640"/>
        <w:rPr>
          <w:rFonts w:ascii="黑体" w:eastAsia="黑体" w:hAnsi="宋体" w:cs="黑体"/>
          <w:color w:val="FF0000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一、刊物定位</w:t>
      </w:r>
    </w:p>
    <w:p w14:paraId="214A45A4" w14:textId="77777777" w:rsidR="008A2FE0" w:rsidRDefault="00A0632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《高校智慧教研》是国内首家聚焦高校虚拟教研室建设的内部刊物，由教育部指导、教育部虚拟教研室建设专家组主办。《高校智慧教研》以“坚持立德树人、促进协作共享、服务基层教研”为办刊宗旨，坚持紧跟国家教育现代化重大举措、对接基层教学组织需求、服务指导虚拟教研室建设，促进跨专业、跨校、跨地域的教研交流，推动高校互联互通、共建共享，助力教师提高教书育人能力，增强教师将现代信息技术与教育教学深度融合的能力，为提高人才培养质量筑牢基础。</w:t>
      </w:r>
    </w:p>
    <w:p w14:paraId="395E7B7F" w14:textId="62CDC285" w:rsidR="008A2FE0" w:rsidRDefault="00A0632E">
      <w:pPr>
        <w:adjustRightInd w:val="0"/>
        <w:snapToGrid w:val="0"/>
        <w:spacing w:line="560" w:lineRule="exact"/>
        <w:ind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二、征稿内容</w:t>
      </w:r>
    </w:p>
    <w:p w14:paraId="78B48595" w14:textId="77777777" w:rsidR="008A2FE0" w:rsidRDefault="00A0632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迎接高等教育数字化，高质量发展智慧教研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”专刊征稿范围包括：</w:t>
      </w:r>
    </w:p>
    <w:p w14:paraId="4075AC26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1.教育数字化趋势下如何构建高质量的虚拟教研室；</w:t>
      </w:r>
    </w:p>
    <w:p w14:paraId="7D5A13EE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2.教师数字化素养提升；</w:t>
      </w:r>
    </w:p>
    <w:p w14:paraId="03BB8168" w14:textId="5665E48F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3.</w:t>
      </w:r>
      <w:r w:rsidR="005F3557">
        <w:rPr>
          <w:rFonts w:ascii="仿宋_GB2312" w:eastAsia="仿宋_GB2312" w:hAnsi="宋体" w:cs="仿宋_GB2312" w:hint="eastAsia"/>
          <w:color w:val="000000"/>
          <w:sz w:val="32"/>
          <w:szCs w:val="32"/>
        </w:rPr>
        <w:t>C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hat</w:t>
      </w:r>
      <w:r w:rsidR="005F3557">
        <w:rPr>
          <w:rFonts w:ascii="仿宋_GB2312" w:eastAsia="仿宋_GB2312" w:hAnsi="宋体" w:cs="仿宋_GB2312"/>
          <w:color w:val="000000"/>
          <w:sz w:val="32"/>
          <w:szCs w:val="32"/>
        </w:rPr>
        <w:t>GPT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给教育行业带来的机遇和挑战；</w:t>
      </w:r>
    </w:p>
    <w:p w14:paraId="4B6034A5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4.基于知识图谱的专业课程知识体系构建；</w:t>
      </w:r>
    </w:p>
    <w:p w14:paraId="44D06AD1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5.人工智能辅助的个性化教学；</w:t>
      </w:r>
    </w:p>
    <w:p w14:paraId="0A9EBBB4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6.教学效果智能评估。</w:t>
      </w:r>
    </w:p>
    <w:p w14:paraId="0693B1D3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三</w:t>
      </w: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、投稿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需知</w:t>
      </w: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 xml:space="preserve"> </w:t>
      </w:r>
    </w:p>
    <w:p w14:paraId="6B199F6D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《</w:t>
      </w:r>
      <w:r>
        <w:rPr>
          <w:rFonts w:ascii="仿宋" w:eastAsia="仿宋" w:hAnsi="仿宋" w:cs="仿宋" w:hint="eastAsia"/>
          <w:sz w:val="32"/>
          <w:szCs w:val="32"/>
          <w:lang w:bidi="ar"/>
        </w:rPr>
        <w:t>高校智慧教研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》录用稿件不收取任何费用，刊登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稿件也无须支付任何费用。</w:t>
      </w:r>
    </w:p>
    <w:p w14:paraId="51060624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投稿作者无须转让论文版权（含各种介质的版权）给《</w:t>
      </w:r>
      <w:r>
        <w:rPr>
          <w:rFonts w:ascii="仿宋" w:eastAsia="仿宋" w:hAnsi="仿宋" w:cs="仿宋" w:hint="eastAsia"/>
          <w:sz w:val="32"/>
          <w:szCs w:val="32"/>
          <w:lang w:bidi="ar"/>
        </w:rPr>
        <w:t>高校智慧教研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》编委会，但须允许编委会将文章在内刊以外的网站、公众号等媒体以非营利方式发布。</w:t>
      </w:r>
    </w:p>
    <w:p w14:paraId="6F26827E" w14:textId="77777777" w:rsidR="008A2FE0" w:rsidRDefault="00A0632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</w:t>
      </w:r>
      <w:r>
        <w:rPr>
          <w:rFonts w:ascii="仿宋" w:eastAsia="仿宋" w:hAnsi="仿宋" w:cs="仿宋" w:hint="eastAsia"/>
          <w:sz w:val="32"/>
          <w:szCs w:val="32"/>
          <w:lang w:bidi="ar"/>
        </w:rPr>
        <w:t>高校智慧教研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》为内部刊物，已在国内外正式刊物上登载的稿件均可投稿，投稿者须自行确认相关刊物版权要求并承担相应法律责任，在投稿时须真实注明稿件来源及有关事项，并经所在单位进行内容审核。稿件的文字及排版要求参考附件。</w:t>
      </w:r>
    </w:p>
    <w:p w14:paraId="33691FCC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编委会编辑稿件时有权对录用稿件作适当删改。</w:t>
      </w:r>
    </w:p>
    <w:p w14:paraId="62F5B10B" w14:textId="77777777" w:rsidR="008A2FE0" w:rsidRDefault="00A0632E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凡向本刊投稿者，均视作接受上述各项约定，本刊不再特别声明。</w:t>
      </w:r>
    </w:p>
    <w:p w14:paraId="0695EE55" w14:textId="4FE4C65B" w:rsidR="008A2FE0" w:rsidRDefault="00A0632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bidi="ar"/>
        </w:rPr>
        <w:t>专刊第一轮投稿截止时间：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2023年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月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2</w:t>
      </w:r>
      <w:r w:rsidR="00BF1C2D">
        <w:rPr>
          <w:rFonts w:ascii="仿宋" w:eastAsia="仿宋" w:hAnsi="仿宋" w:cs="仿宋"/>
          <w:color w:val="00000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日。专刊主题以外的其他相关稿件长期接受投稿。</w:t>
      </w:r>
    </w:p>
    <w:p w14:paraId="40E4E59B" w14:textId="77777777" w:rsidR="008A2FE0" w:rsidRDefault="00A0632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bidi="ar"/>
        </w:rPr>
        <w:t>投稿方式：</w:t>
      </w:r>
      <w:r>
        <w:rPr>
          <w:rFonts w:ascii="仿宋" w:eastAsia="仿宋" w:hAnsi="仿宋" w:cs="仿宋" w:hint="eastAsia"/>
          <w:sz w:val="32"/>
          <w:szCs w:val="32"/>
          <w:lang w:bidi="ar"/>
        </w:rPr>
        <w:t>请登录高等学校虚拟教研室信息平台（http://vtrs.hep.com.cn/），通过页面右侧“投稿系统”投稿；咨询邮箱：</w:t>
      </w:r>
      <w:hyperlink r:id="rId6" w:history="1">
        <w:r>
          <w:rPr>
            <w:rFonts w:ascii="仿宋" w:eastAsia="仿宋" w:hAnsi="仿宋" w:cs="仿宋" w:hint="eastAsia"/>
            <w:sz w:val="32"/>
            <w:szCs w:val="32"/>
            <w:lang w:bidi="ar"/>
          </w:rPr>
          <w:t>xunijiaoyanshi@163.com。</w:t>
        </w:r>
      </w:hyperlink>
    </w:p>
    <w:p w14:paraId="28494407" w14:textId="77777777" w:rsidR="008A2FE0" w:rsidRDefault="00A0632E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宋体" w:cs="黑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bidi="ar"/>
        </w:rPr>
        <w:t>格式模板：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《高校智慧教研》稿件格式模板请见附件。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br w:type="page"/>
      </w:r>
      <w:r>
        <w:rPr>
          <w:rFonts w:ascii="黑体" w:eastAsia="黑体" w:hAnsi="宋体" w:cs="黑体" w:hint="eastAsia"/>
          <w:sz w:val="32"/>
          <w:szCs w:val="32"/>
          <w:lang w:bidi="ar"/>
        </w:rPr>
        <w:lastRenderedPageBreak/>
        <w:t>附件</w:t>
      </w:r>
    </w:p>
    <w:p w14:paraId="1DC3766B" w14:textId="77777777" w:rsidR="008A2FE0" w:rsidRDefault="00A0632E">
      <w:pPr>
        <w:adjustRightInd w:val="0"/>
        <w:snapToGrid w:val="0"/>
        <w:spacing w:line="288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《高校智慧教研》稿件格式模板</w:t>
      </w:r>
    </w:p>
    <w:p w14:paraId="6EA2B159" w14:textId="77777777" w:rsidR="008A2FE0" w:rsidRDefault="008A2FE0">
      <w:pPr>
        <w:pStyle w:val="msolistparagraph0"/>
        <w:widowControl/>
        <w:adjustRightInd w:val="0"/>
        <w:snapToGrid w:val="0"/>
        <w:spacing w:line="288" w:lineRule="auto"/>
        <w:ind w:leftChars="200" w:left="420" w:firstLineChars="0" w:firstLine="0"/>
        <w:jc w:val="center"/>
        <w:rPr>
          <w:rFonts w:ascii="宋体" w:eastAsia="宋体" w:hAnsi="宋体" w:cs="宋体" w:hint="default"/>
          <w:sz w:val="24"/>
          <w:szCs w:val="24"/>
        </w:rPr>
      </w:pPr>
    </w:p>
    <w:p w14:paraId="727A924C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leftChars="200" w:left="420" w:firstLineChars="0" w:firstLine="0"/>
        <w:jc w:val="center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作者一，作者二，作者三</w:t>
      </w:r>
    </w:p>
    <w:p w14:paraId="634B6E42" w14:textId="77777777" w:rsidR="008A2FE0" w:rsidRDefault="008A2FE0">
      <w:pPr>
        <w:pStyle w:val="msolistparagraph0"/>
        <w:widowControl/>
        <w:adjustRightInd w:val="0"/>
        <w:snapToGrid w:val="0"/>
        <w:spacing w:line="288" w:lineRule="auto"/>
        <w:ind w:leftChars="200" w:left="420" w:firstLineChars="0" w:firstLine="0"/>
        <w:jc w:val="center"/>
        <w:rPr>
          <w:rFonts w:ascii="宋体" w:eastAsia="宋体" w:hAnsi="宋体" w:cs="宋体" w:hint="default"/>
          <w:sz w:val="24"/>
          <w:szCs w:val="24"/>
        </w:rPr>
      </w:pPr>
    </w:p>
    <w:p w14:paraId="5FD1D588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leftChars="200" w:left="420" w:firstLineChars="400" w:firstLine="840"/>
        <w:rPr>
          <w:rFonts w:ascii="楷体" w:eastAsia="楷体" w:hAnsi="楷体" w:cs="楷体" w:hint="default"/>
          <w:szCs w:val="21"/>
        </w:rPr>
      </w:pPr>
      <w:r>
        <w:rPr>
          <w:rFonts w:ascii="黑体" w:eastAsia="黑体" w:hAnsi="黑体" w:cs="黑体"/>
          <w:szCs w:val="21"/>
        </w:rPr>
        <w:t>【摘  要】：</w:t>
      </w:r>
      <w:r>
        <w:rPr>
          <w:rFonts w:ascii="楷体" w:eastAsia="楷体" w:hAnsi="楷体" w:cs="楷体"/>
          <w:szCs w:val="21"/>
        </w:rPr>
        <w:t>与作者间距一行，首行缩进四字，“摘要”二字之间空一字，黑体五号，置于中括号内;摘要内容为楷体五号，紧跟中括号之后。</w:t>
      </w:r>
    </w:p>
    <w:p w14:paraId="0FF9B067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leftChars="200" w:left="420" w:firstLineChars="400" w:firstLine="840"/>
        <w:rPr>
          <w:rFonts w:ascii="楷体" w:eastAsia="楷体" w:hAnsi="楷体" w:cs="楷体" w:hint="default"/>
          <w:szCs w:val="21"/>
        </w:rPr>
      </w:pPr>
      <w:r>
        <w:rPr>
          <w:rFonts w:ascii="黑体" w:eastAsia="黑体" w:hAnsi="黑体" w:cs="黑体"/>
          <w:szCs w:val="21"/>
        </w:rPr>
        <w:t>【关键词】：</w:t>
      </w:r>
      <w:r>
        <w:rPr>
          <w:rFonts w:ascii="楷体" w:eastAsia="楷体" w:hAnsi="楷体" w:cs="楷体"/>
          <w:szCs w:val="21"/>
        </w:rPr>
        <w:t>关键词1；关键词2；关键词3。</w:t>
      </w:r>
    </w:p>
    <w:p w14:paraId="78F12BC4" w14:textId="77777777" w:rsidR="008A2FE0" w:rsidRDefault="008A2FE0">
      <w:pPr>
        <w:pStyle w:val="msolistparagraph0"/>
        <w:widowControl/>
        <w:adjustRightInd w:val="0"/>
        <w:snapToGrid w:val="0"/>
        <w:spacing w:line="288" w:lineRule="auto"/>
        <w:ind w:leftChars="200" w:left="420" w:firstLineChars="0" w:firstLine="0"/>
        <w:rPr>
          <w:rFonts w:ascii="宋体" w:eastAsia="宋体" w:hAnsi="宋体" w:cs="宋体" w:hint="default"/>
          <w:sz w:val="24"/>
          <w:szCs w:val="24"/>
        </w:rPr>
      </w:pPr>
    </w:p>
    <w:p w14:paraId="572901ED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firstLine="480"/>
        <w:rPr>
          <w:rFonts w:ascii="黑体" w:eastAsia="黑体" w:hAnsi="黑体" w:cs="黑体" w:hint="default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一、提交文件命名</w:t>
      </w:r>
    </w:p>
    <w:p w14:paraId="5B3BC786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**大学(所依托虚拟教研室名称)-稿件标题。</w:t>
      </w:r>
    </w:p>
    <w:p w14:paraId="1F624523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firstLine="480"/>
        <w:rPr>
          <w:rFonts w:ascii="黑体" w:eastAsia="黑体" w:hAnsi="黑体" w:cs="黑体" w:hint="default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二、格式要求</w:t>
      </w:r>
    </w:p>
    <w:p w14:paraId="180300F2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W</w:t>
      </w:r>
      <w:r>
        <w:rPr>
          <w:rFonts w:ascii="宋体" w:hAnsi="宋体" w:cs="宋体"/>
          <w:sz w:val="24"/>
          <w:lang w:bidi="ar"/>
        </w:rPr>
        <w:t>ord</w:t>
      </w:r>
      <w:r>
        <w:rPr>
          <w:rFonts w:ascii="宋体" w:hAnsi="宋体" w:cs="宋体" w:hint="eastAsia"/>
          <w:sz w:val="24"/>
          <w:lang w:bidi="ar"/>
        </w:rPr>
        <w:t>版。</w:t>
      </w:r>
    </w:p>
    <w:p w14:paraId="4648045A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firstLine="480"/>
        <w:rPr>
          <w:rFonts w:ascii="黑体" w:eastAsia="黑体" w:hAnsi="黑体" w:cs="黑体" w:hint="default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三、论文格式要求</w:t>
      </w:r>
    </w:p>
    <w:p w14:paraId="53DBD2A0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楷体" w:eastAsia="楷体" w:hAnsi="楷体" w:cs="楷体"/>
          <w:b/>
          <w:sz w:val="24"/>
          <w:lang w:bidi="ar"/>
        </w:rPr>
      </w:pPr>
      <w:r>
        <w:rPr>
          <w:rFonts w:ascii="楷体" w:eastAsia="楷体" w:hAnsi="楷体" w:cs="楷体" w:hint="eastAsia"/>
          <w:b/>
          <w:sz w:val="24"/>
          <w:lang w:bidi="ar"/>
        </w:rPr>
        <w:t>（一）论文要素</w:t>
      </w:r>
    </w:p>
    <w:p w14:paraId="332C2D7A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4"/>
          <w:lang w:bidi="ar"/>
        </w:rPr>
        <w:t>论文要素及其书写顺序为：标题、作者、摘要、关键词、正文、注释或参考文献、项目说明和作者简介。</w:t>
      </w:r>
    </w:p>
    <w:p w14:paraId="40D963A2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  <w:lang w:bidi="ar"/>
        </w:rPr>
        <w:t>（二）各要素要求</w:t>
      </w:r>
    </w:p>
    <w:p w14:paraId="6ED00E2C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宋体" w:hAnsi="宋体" w:cs="宋体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1.标题</w:t>
      </w:r>
    </w:p>
    <w:p w14:paraId="3EBCA366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黑体三号居中。</w:t>
      </w:r>
    </w:p>
    <w:p w14:paraId="65D54BCE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宋体" w:hAnsi="宋体" w:cs="宋体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2.作者</w:t>
      </w:r>
    </w:p>
    <w:p w14:paraId="42CA102D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仅标注作者姓名，一般不超过4人，顺序由作者自定；字体为宋体小四号，与标题间距一行。</w:t>
      </w:r>
    </w:p>
    <w:p w14:paraId="5CDB6F3A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宋体" w:hAnsi="宋体" w:cs="宋体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3.摘要</w:t>
      </w:r>
    </w:p>
    <w:p w14:paraId="6946FEF3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与作者间距一行，首行缩进四字，“摘要”二字之间空一字，黑体五号，置于中括号内;摘要内容为楷体五号，紧跟中括号之后。</w:t>
      </w:r>
    </w:p>
    <w:p w14:paraId="63AFAC48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宋体" w:hAnsi="宋体" w:cs="宋体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4.关键词</w:t>
      </w:r>
    </w:p>
    <w:p w14:paraId="65713799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位于摘要内容下一行，“关键词”与“摘要”对齐，黑体五号，置于中括号内;关键词以3～5个为宜，楷体五号，紧跟中括号之后，用分号隔开。</w:t>
      </w:r>
    </w:p>
    <w:p w14:paraId="436EC292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宋体" w:hAnsi="宋体" w:cs="宋体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5.正文</w:t>
      </w:r>
    </w:p>
    <w:p w14:paraId="0B2B3AA7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正文与“关键词”间距一行;全文用宋体小四号;每段首行空两字。</w:t>
      </w:r>
    </w:p>
    <w:p w14:paraId="1475C374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（1）各级标题</w:t>
      </w:r>
    </w:p>
    <w:p w14:paraId="04D8081E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bidi="ar"/>
        </w:rPr>
        <w:t>各层次标题依次用汉字数字、加括号的汉字数字、阿拉伯数字、加括号的阿拉伯数字，如“一、”“（一）”“1.”“（１）”等。</w:t>
      </w:r>
    </w:p>
    <w:p w14:paraId="6EBC2B9B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（2）图表</w:t>
      </w:r>
    </w:p>
    <w:p w14:paraId="43E1C8CD" w14:textId="77777777" w:rsidR="008A2FE0" w:rsidRDefault="00A0632E">
      <w:pPr>
        <w:adjustRightInd w:val="0"/>
        <w:snapToGrid w:val="0"/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bidi="ar"/>
        </w:rPr>
        <w:t>图表随文编排，先见文字后见图表，图号和表号用5号宋体，序号用阿拉伯数字，如“图2  ××示意图”。</w:t>
      </w:r>
    </w:p>
    <w:p w14:paraId="47E1451A" w14:textId="77777777" w:rsidR="008A2FE0" w:rsidRDefault="008A2FE0">
      <w:pPr>
        <w:adjustRightInd w:val="0"/>
        <w:snapToGrid w:val="0"/>
        <w:spacing w:line="288" w:lineRule="auto"/>
        <w:ind w:firstLineChars="200" w:firstLine="422"/>
        <w:rPr>
          <w:rFonts w:ascii="黑体" w:eastAsia="黑体" w:hAnsi="黑体" w:cs="黑体"/>
          <w:b/>
          <w:bCs/>
          <w:szCs w:val="21"/>
          <w:lang w:bidi="ar"/>
        </w:rPr>
      </w:pPr>
    </w:p>
    <w:p w14:paraId="2824CE1D" w14:textId="77777777" w:rsidR="008A2FE0" w:rsidRDefault="00A0632E">
      <w:pPr>
        <w:adjustRightInd w:val="0"/>
        <w:snapToGrid w:val="0"/>
        <w:spacing w:line="288" w:lineRule="auto"/>
        <w:ind w:firstLineChars="200" w:firstLine="422"/>
        <w:rPr>
          <w:rFonts w:ascii="黑体" w:eastAsia="黑体" w:hAnsi="黑体" w:cs="黑体"/>
          <w:b/>
          <w:bCs/>
          <w:szCs w:val="21"/>
          <w:lang w:bidi="ar"/>
        </w:rPr>
      </w:pPr>
      <w:r>
        <w:rPr>
          <w:rFonts w:ascii="黑体" w:eastAsia="黑体" w:hAnsi="黑体" w:cs="黑体" w:hint="eastAsia"/>
          <w:b/>
          <w:bCs/>
          <w:szCs w:val="21"/>
          <w:lang w:bidi="ar"/>
        </w:rPr>
        <w:t>注释或参考文献：</w:t>
      </w:r>
    </w:p>
    <w:p w14:paraId="2703F5F2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（与正文至少间距一行，“注释”或“参考文献”用黑体五号，后跟冒号;在正文中须标出“[1]”、“[2]”……;注释或参考文献内容用宋体五号。）</w:t>
      </w:r>
    </w:p>
    <w:p w14:paraId="5DFEFC5C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参考文献使用</w:t>
      </w:r>
      <w:r>
        <w:rPr>
          <w:rFonts w:ascii="宋体" w:hAnsi="宋体" w:cs="宋体"/>
          <w:szCs w:val="21"/>
          <w:lang w:bidi="ar"/>
        </w:rPr>
        <w:t>国标GB／T7714-2015</w:t>
      </w:r>
      <w:r>
        <w:rPr>
          <w:rFonts w:ascii="宋体" w:hAnsi="宋体" w:cs="宋体" w:hint="eastAsia"/>
          <w:szCs w:val="21"/>
          <w:lang w:bidi="ar"/>
        </w:rPr>
        <w:t>格式，部分常见类型说明如下：</w:t>
      </w:r>
    </w:p>
    <w:p w14:paraId="1A243F26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/>
          <w:szCs w:val="21"/>
          <w:lang w:bidi="ar"/>
        </w:rPr>
        <w:t xml:space="preserve">[序号] 主要责任者. 普通图书名: 其他书名信息[普通图书标志/文献载体标识]. 其他责任者. 版本项. 出版地: 出版者, 出版年: 引文页码. </w:t>
      </w:r>
      <w:r>
        <w:rPr>
          <w:rFonts w:ascii="宋体" w:hAnsi="宋体" w:cs="宋体" w:hint="eastAsia"/>
          <w:szCs w:val="21"/>
          <w:lang w:bidi="ar"/>
        </w:rPr>
        <w:t>（图书）</w:t>
      </w:r>
    </w:p>
    <w:p w14:paraId="7B975397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/>
          <w:szCs w:val="21"/>
          <w:lang w:bidi="ar"/>
        </w:rPr>
        <w:t xml:space="preserve">[序号] 主要责任者. 学位论文名[D]. 保存地点: 保存单位, 年份. </w:t>
      </w:r>
      <w:r>
        <w:rPr>
          <w:rFonts w:ascii="宋体" w:hAnsi="宋体" w:cs="宋体" w:hint="eastAsia"/>
          <w:szCs w:val="21"/>
          <w:lang w:bidi="ar"/>
        </w:rPr>
        <w:t>（学位论文）</w:t>
      </w:r>
    </w:p>
    <w:p w14:paraId="776ED04C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/>
          <w:szCs w:val="21"/>
          <w:lang w:bidi="ar"/>
        </w:rPr>
        <w:t xml:space="preserve">[序号] 主要责任者. 会议文集名：会议文集其他信息[C]. 出版地：出版者，出版年. </w:t>
      </w:r>
      <w:r>
        <w:rPr>
          <w:rFonts w:ascii="宋体" w:hAnsi="宋体" w:cs="宋体" w:hint="eastAsia"/>
          <w:szCs w:val="21"/>
          <w:lang w:bidi="ar"/>
        </w:rPr>
        <w:t>（会议论文集）</w:t>
      </w:r>
    </w:p>
    <w:p w14:paraId="7139EAF8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/>
          <w:szCs w:val="21"/>
          <w:lang w:bidi="ar"/>
        </w:rPr>
        <w:t>[序号] 主要责任者. 题名[</w:t>
      </w:r>
      <w:r>
        <w:rPr>
          <w:rFonts w:ascii="宋体" w:hAnsi="宋体" w:cs="宋体" w:hint="eastAsia"/>
          <w:szCs w:val="21"/>
          <w:lang w:bidi="ar"/>
        </w:rPr>
        <w:t>J</w:t>
      </w:r>
      <w:r>
        <w:rPr>
          <w:rFonts w:ascii="宋体" w:hAnsi="宋体" w:cs="宋体"/>
          <w:szCs w:val="21"/>
          <w:lang w:bidi="ar"/>
        </w:rPr>
        <w:t xml:space="preserve">]. </w:t>
      </w:r>
      <w:r>
        <w:rPr>
          <w:rFonts w:ascii="宋体" w:hAnsi="宋体" w:cs="宋体" w:hint="eastAsia"/>
          <w:szCs w:val="21"/>
          <w:lang w:bidi="ar"/>
        </w:rPr>
        <w:t>期刊名，</w:t>
      </w:r>
      <w:r>
        <w:rPr>
          <w:rFonts w:ascii="宋体" w:hAnsi="宋体" w:cs="宋体"/>
          <w:szCs w:val="21"/>
          <w:lang w:bidi="ar"/>
        </w:rPr>
        <w:t>年, 卷(期)</w:t>
      </w:r>
      <w:r>
        <w:rPr>
          <w:rFonts w:ascii="宋体" w:hAnsi="宋体" w:cs="宋体" w:hint="eastAsia"/>
          <w:szCs w:val="21"/>
          <w:lang w:bidi="ar"/>
        </w:rPr>
        <w:t>：页码</w:t>
      </w:r>
      <w:r>
        <w:rPr>
          <w:rFonts w:ascii="宋体" w:hAnsi="宋体" w:cs="宋体"/>
          <w:szCs w:val="21"/>
          <w:lang w:bidi="ar"/>
        </w:rPr>
        <w:t>.</w:t>
      </w:r>
      <w:r>
        <w:rPr>
          <w:rFonts w:ascii="宋体" w:hAnsi="宋体" w:cs="宋体" w:hint="eastAsia"/>
          <w:szCs w:val="21"/>
          <w:lang w:bidi="ar"/>
        </w:rPr>
        <w:t>（期刊）</w:t>
      </w:r>
    </w:p>
    <w:p w14:paraId="55F81392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/>
          <w:szCs w:val="21"/>
          <w:lang w:bidi="ar"/>
        </w:rPr>
        <w:t xml:space="preserve">[序号] 主要责任者. 题名[文献类型标识/文献载体标识]. 出版地: 出版者, 出版年: 引文页码(更新或修改日期) [引用日期]. 获取或访问路径. </w:t>
      </w:r>
      <w:r>
        <w:rPr>
          <w:rFonts w:ascii="宋体" w:hAnsi="宋体" w:cs="宋体" w:hint="eastAsia"/>
          <w:szCs w:val="21"/>
          <w:lang w:bidi="ar"/>
        </w:rPr>
        <w:t>（电子文献）</w:t>
      </w:r>
    </w:p>
    <w:p w14:paraId="29139C09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部分示例如下：</w:t>
      </w:r>
    </w:p>
    <w:p w14:paraId="7055D07F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/>
          <w:szCs w:val="21"/>
          <w:lang w:bidi="ar"/>
        </w:rPr>
        <w:t>[</w:t>
      </w:r>
      <w:r>
        <w:rPr>
          <w:rFonts w:ascii="宋体" w:hAnsi="宋体" w:cs="宋体" w:hint="eastAsia"/>
          <w:szCs w:val="21"/>
          <w:lang w:bidi="ar"/>
        </w:rPr>
        <w:t>1</w:t>
      </w:r>
      <w:r>
        <w:rPr>
          <w:rFonts w:ascii="宋体" w:hAnsi="宋体" w:cs="宋体"/>
          <w:szCs w:val="21"/>
          <w:lang w:bidi="ar"/>
        </w:rPr>
        <w:t>] 何龄修. 读南明史[J]. 中国史研究, 1998, 6(3): 167-173.</w:t>
      </w:r>
    </w:p>
    <w:p w14:paraId="272C8010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[2] 汪应洛. 系统工程[M]. 第3版. 北京: 机械工业出版社, 2003: 471-472.</w:t>
      </w:r>
    </w:p>
    <w:p w14:paraId="7139BD40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[3] 马欢. 人类活动影响下海河流域典型区水循环变化分析[D]. 北京: 北京大学, 2011.（学位论文）</w:t>
      </w:r>
    </w:p>
    <w:p w14:paraId="4F1E3F7A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[4] 辛希孟. 信息技术与信息服务国际研讨会会议文集[C]. 北京：中国社会科学出版社，1994.</w:t>
      </w:r>
    </w:p>
    <w:p w14:paraId="567615A4" w14:textId="77777777" w:rsidR="008A2FE0" w:rsidRDefault="00A0632E">
      <w:pPr>
        <w:adjustRightInd w:val="0"/>
        <w:snapToGrid w:val="0"/>
        <w:spacing w:line="288" w:lineRule="auto"/>
        <w:ind w:firstLineChars="200" w:firstLine="42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[5] 萧钰. 出版业信息化迈入快车道[EB/OL]. (2001-12-19)[2002-04-15]. http://www.reader.com/news/20011219/200112190019.html.</w:t>
      </w:r>
    </w:p>
    <w:p w14:paraId="0B292B1E" w14:textId="77777777" w:rsidR="008A2FE0" w:rsidRDefault="008A2FE0">
      <w:pPr>
        <w:adjustRightInd w:val="0"/>
        <w:snapToGrid w:val="0"/>
        <w:spacing w:line="288" w:lineRule="auto"/>
        <w:ind w:firstLine="648"/>
        <w:rPr>
          <w:rFonts w:ascii="宋体" w:hAnsi="宋体" w:cs="宋体"/>
          <w:sz w:val="24"/>
          <w:lang w:bidi="ar"/>
        </w:rPr>
      </w:pPr>
    </w:p>
    <w:p w14:paraId="4567DF03" w14:textId="77777777" w:rsidR="008A2FE0" w:rsidRDefault="008A2FE0">
      <w:pPr>
        <w:adjustRightInd w:val="0"/>
        <w:snapToGrid w:val="0"/>
        <w:spacing w:line="288" w:lineRule="auto"/>
        <w:ind w:firstLine="648"/>
        <w:rPr>
          <w:rFonts w:ascii="宋体" w:hAnsi="宋体" w:cs="宋体"/>
          <w:sz w:val="24"/>
          <w:lang w:bidi="ar"/>
        </w:rPr>
      </w:pPr>
    </w:p>
    <w:p w14:paraId="3CE34A03" w14:textId="77777777" w:rsidR="008A2FE0" w:rsidRDefault="00A0632E">
      <w:pPr>
        <w:adjustRightInd w:val="0"/>
        <w:snapToGrid w:val="0"/>
        <w:spacing w:line="288" w:lineRule="auto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项目说明：</w:t>
      </w:r>
      <w:r>
        <w:rPr>
          <w:rFonts w:ascii="宋体" w:hAnsi="宋体" w:cs="宋体" w:hint="eastAsia"/>
          <w:sz w:val="24"/>
          <w:lang w:bidi="ar"/>
        </w:rPr>
        <w:t>如为项目论文，请注明资助项目的正式类别和项目名称，并在圆括号内注明其项目编号，多项项目应依次列出，其间以分号“；”隔开。</w:t>
      </w:r>
    </w:p>
    <w:p w14:paraId="769B1959" w14:textId="77777777" w:rsidR="008A2FE0" w:rsidRDefault="008A2FE0">
      <w:pPr>
        <w:pStyle w:val="msolistparagraph0"/>
        <w:widowControl/>
        <w:adjustRightInd w:val="0"/>
        <w:snapToGrid w:val="0"/>
        <w:spacing w:line="288" w:lineRule="auto"/>
        <w:ind w:firstLine="482"/>
        <w:rPr>
          <w:rFonts w:ascii="宋体" w:eastAsia="宋体" w:hAnsi="宋体" w:cs="宋体" w:hint="default"/>
          <w:b/>
          <w:bCs/>
          <w:sz w:val="24"/>
          <w:szCs w:val="24"/>
          <w:lang w:bidi="ar"/>
        </w:rPr>
      </w:pPr>
    </w:p>
    <w:p w14:paraId="37285761" w14:textId="77777777" w:rsidR="008A2FE0" w:rsidRDefault="00A0632E">
      <w:pPr>
        <w:pStyle w:val="msolistparagraph0"/>
        <w:widowControl/>
        <w:adjustRightInd w:val="0"/>
        <w:snapToGrid w:val="0"/>
        <w:spacing w:line="288" w:lineRule="auto"/>
        <w:ind w:firstLine="482"/>
        <w:rPr>
          <w:rFonts w:ascii="宋体" w:eastAsia="宋体" w:hAnsi="宋体" w:cs="宋体" w:hint="default"/>
          <w:sz w:val="24"/>
          <w:szCs w:val="24"/>
          <w:lang w:bidi="ar"/>
        </w:rPr>
      </w:pPr>
      <w:r>
        <w:rPr>
          <w:rFonts w:ascii="宋体" w:eastAsia="宋体" w:hAnsi="宋体" w:cs="宋体"/>
          <w:b/>
          <w:bCs/>
          <w:sz w:val="24"/>
          <w:szCs w:val="24"/>
          <w:lang w:bidi="ar"/>
        </w:rPr>
        <w:t>作者简介：</w:t>
      </w:r>
      <w:r>
        <w:rPr>
          <w:rFonts w:ascii="宋体" w:eastAsia="宋体" w:hAnsi="宋体" w:cs="宋体"/>
          <w:sz w:val="24"/>
          <w:szCs w:val="24"/>
          <w:lang w:bidi="ar"/>
        </w:rPr>
        <w:t>作者简介包括姓名、单位全称、职务、职称、电子邮件地址，用宋体小四号。若有多个作者，需指定一位联系人（通信作者）并提供手机号。</w:t>
      </w:r>
    </w:p>
    <w:p w14:paraId="21ACFB62" w14:textId="77777777" w:rsidR="008A2FE0" w:rsidRDefault="008A2FE0">
      <w:pPr>
        <w:pStyle w:val="msolistparagraph0"/>
        <w:widowControl/>
        <w:adjustRightInd w:val="0"/>
        <w:snapToGrid w:val="0"/>
        <w:spacing w:line="288" w:lineRule="auto"/>
        <w:ind w:firstLineChars="0" w:firstLine="0"/>
        <w:rPr>
          <w:rFonts w:ascii="仿宋_GB2312" w:eastAsia="仿宋_GB2312" w:hAnsi="宋体" w:cs="仿宋_GB2312" w:hint="default"/>
          <w:sz w:val="32"/>
          <w:szCs w:val="32"/>
          <w:lang w:bidi="ar"/>
        </w:rPr>
      </w:pPr>
    </w:p>
    <w:p w14:paraId="04349B99" w14:textId="77777777" w:rsidR="00A0632E" w:rsidRDefault="00A0632E">
      <w:pPr>
        <w:pStyle w:val="msolistparagraph0"/>
        <w:widowControl/>
        <w:adjustRightInd w:val="0"/>
        <w:snapToGrid w:val="0"/>
        <w:spacing w:line="560" w:lineRule="exact"/>
        <w:ind w:firstLine="640"/>
        <w:rPr>
          <w:rFonts w:ascii="仿宋_GB2312" w:eastAsia="仿宋_GB2312" w:hAnsi="宋体" w:cs="仿宋_GB2312" w:hint="default"/>
          <w:sz w:val="32"/>
          <w:szCs w:val="32"/>
          <w:lang w:bidi="ar"/>
        </w:rPr>
      </w:pPr>
    </w:p>
    <w:sectPr w:rsidR="00A0632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2A1F" w14:textId="77777777" w:rsidR="007452EE" w:rsidRDefault="007452EE">
      <w:r>
        <w:separator/>
      </w:r>
    </w:p>
  </w:endnote>
  <w:endnote w:type="continuationSeparator" w:id="0">
    <w:p w14:paraId="29768984" w14:textId="77777777" w:rsidR="007452EE" w:rsidRDefault="0074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A78F" w14:textId="15088739" w:rsidR="008A2FE0" w:rsidRDefault="009B4A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540AE3" wp14:editId="7559E7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28301" w14:textId="77777777" w:rsidR="008A2FE0" w:rsidRDefault="00A0632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40A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21328301" w14:textId="77777777" w:rsidR="008A2FE0" w:rsidRDefault="00A0632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E4DA" w14:textId="77777777" w:rsidR="007452EE" w:rsidRDefault="007452EE">
      <w:r>
        <w:separator/>
      </w:r>
    </w:p>
  </w:footnote>
  <w:footnote w:type="continuationSeparator" w:id="0">
    <w:p w14:paraId="6341CFC6" w14:textId="77777777" w:rsidR="007452EE" w:rsidRDefault="0074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3NTdhM2IyZWE4NzM3YjQ2ZDc0MDZhMDc1ZjJlMjMifQ=="/>
  </w:docVars>
  <w:rsids>
    <w:rsidRoot w:val="00172A27"/>
    <w:rsid w:val="001379DA"/>
    <w:rsid w:val="00172A27"/>
    <w:rsid w:val="00347508"/>
    <w:rsid w:val="0035422F"/>
    <w:rsid w:val="0045772A"/>
    <w:rsid w:val="005F3557"/>
    <w:rsid w:val="00616706"/>
    <w:rsid w:val="007452EE"/>
    <w:rsid w:val="00766234"/>
    <w:rsid w:val="00851B86"/>
    <w:rsid w:val="008A2FE0"/>
    <w:rsid w:val="008F3143"/>
    <w:rsid w:val="009B4A2A"/>
    <w:rsid w:val="00A0632E"/>
    <w:rsid w:val="00BF1C2D"/>
    <w:rsid w:val="00C42E91"/>
    <w:rsid w:val="00E1465C"/>
    <w:rsid w:val="021555D4"/>
    <w:rsid w:val="05202670"/>
    <w:rsid w:val="05AA2098"/>
    <w:rsid w:val="0907785E"/>
    <w:rsid w:val="0A6315D6"/>
    <w:rsid w:val="0A761DB3"/>
    <w:rsid w:val="0BB62695"/>
    <w:rsid w:val="0C887BCD"/>
    <w:rsid w:val="106C0816"/>
    <w:rsid w:val="110E24DB"/>
    <w:rsid w:val="18BA5FD0"/>
    <w:rsid w:val="1E6D33C6"/>
    <w:rsid w:val="1E7E1A8F"/>
    <w:rsid w:val="20232D1B"/>
    <w:rsid w:val="20242E92"/>
    <w:rsid w:val="20831E4E"/>
    <w:rsid w:val="26070A99"/>
    <w:rsid w:val="284206CF"/>
    <w:rsid w:val="2B5E2C68"/>
    <w:rsid w:val="2DFA581D"/>
    <w:rsid w:val="2EFC135F"/>
    <w:rsid w:val="2F11466E"/>
    <w:rsid w:val="30ED6336"/>
    <w:rsid w:val="341D307C"/>
    <w:rsid w:val="36B76253"/>
    <w:rsid w:val="3A350099"/>
    <w:rsid w:val="3B6361C8"/>
    <w:rsid w:val="3CEC16F7"/>
    <w:rsid w:val="3FCE1D59"/>
    <w:rsid w:val="3FE75E52"/>
    <w:rsid w:val="426711E4"/>
    <w:rsid w:val="43234C5C"/>
    <w:rsid w:val="440F2252"/>
    <w:rsid w:val="44B00772"/>
    <w:rsid w:val="466660E7"/>
    <w:rsid w:val="48945CB4"/>
    <w:rsid w:val="4A742241"/>
    <w:rsid w:val="4BA37C30"/>
    <w:rsid w:val="4BD61D57"/>
    <w:rsid w:val="4C6C6C80"/>
    <w:rsid w:val="4DA00B20"/>
    <w:rsid w:val="4F275AD4"/>
    <w:rsid w:val="4FE91D72"/>
    <w:rsid w:val="50704AE5"/>
    <w:rsid w:val="50CF515C"/>
    <w:rsid w:val="58317E23"/>
    <w:rsid w:val="593432C8"/>
    <w:rsid w:val="5CCF50E9"/>
    <w:rsid w:val="5E057603"/>
    <w:rsid w:val="60F361D8"/>
    <w:rsid w:val="644A38E2"/>
    <w:rsid w:val="64712FA4"/>
    <w:rsid w:val="652F7039"/>
    <w:rsid w:val="65301589"/>
    <w:rsid w:val="65834E53"/>
    <w:rsid w:val="660702A4"/>
    <w:rsid w:val="667A2796"/>
    <w:rsid w:val="67207AD7"/>
    <w:rsid w:val="69E215AD"/>
    <w:rsid w:val="6BC512E5"/>
    <w:rsid w:val="6C36603B"/>
    <w:rsid w:val="6C74707C"/>
    <w:rsid w:val="6D561607"/>
    <w:rsid w:val="6D5A7F6B"/>
    <w:rsid w:val="70941AD3"/>
    <w:rsid w:val="70C94562"/>
    <w:rsid w:val="75FB68FB"/>
    <w:rsid w:val="789D2E86"/>
    <w:rsid w:val="7C820A8B"/>
    <w:rsid w:val="7D3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8CB9A8"/>
  <w15:chartTrackingRefBased/>
  <w15:docId w15:val="{CD569E5E-C676-4E06-9CB4-9DBFFB8D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等线" w:eastAsia="等线" w:hAnsi="等线" w:hint="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nijiaoyanshi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cp:lastModifiedBy>l l</cp:lastModifiedBy>
  <cp:revision>6</cp:revision>
  <cp:lastPrinted>2022-04-02T02:05:00Z</cp:lastPrinted>
  <dcterms:created xsi:type="dcterms:W3CDTF">2023-02-23T08:21:00Z</dcterms:created>
  <dcterms:modified xsi:type="dcterms:W3CDTF">2023-02-24T07:01:00Z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2C97335778FD403AB6524C72CA16E944</vt:lpwstr>
  </property>
</Properties>
</file>